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2E1F5" w14:textId="77777777" w:rsidR="00647461" w:rsidRPr="004B0D92" w:rsidRDefault="00647461" w:rsidP="00647461">
      <w:pPr>
        <w:spacing w:before="60" w:after="60" w:line="360" w:lineRule="auto"/>
        <w:jc w:val="center"/>
        <w:rPr>
          <w:rFonts w:ascii="Times New Roman" w:eastAsia="Times New Roman" w:hAnsi="Times New Roman" w:cs="Times New Roman"/>
          <w:b/>
          <w:bCs/>
          <w:smallCaps/>
          <w:kern w:val="0"/>
          <w:lang w:eastAsia="ru-RU"/>
          <w14:ligatures w14:val="none"/>
        </w:rPr>
      </w:pPr>
      <w:r w:rsidRPr="004B0D92">
        <w:rPr>
          <w:rFonts w:ascii="Times New Roman" w:eastAsia="Times New Roman" w:hAnsi="Times New Roman" w:cs="Times New Roman"/>
          <w:b/>
          <w:bCs/>
          <w:smallCaps/>
          <w:kern w:val="0"/>
          <w:lang w:eastAsia="ru-RU"/>
          <w14:ligatures w14:val="none"/>
        </w:rPr>
        <w:t>ЛЕКСИКО-ГРАММАТИЧЕСКИЙ ТЕСТ (Уровень B1+)</w:t>
      </w:r>
    </w:p>
    <w:p w14:paraId="421350FD" w14:textId="77777777" w:rsidR="00647461" w:rsidRPr="004B0D92" w:rsidRDefault="00647461" w:rsidP="00647461">
      <w:pPr>
        <w:spacing w:after="0" w:line="360" w:lineRule="auto"/>
        <w:jc w:val="center"/>
        <w:rPr>
          <w:rFonts w:ascii="Times New Roman" w:eastAsia="Times New Roman" w:hAnsi="Times New Roman" w:cs="Times New Roman"/>
          <w:b/>
          <w:bCs/>
          <w:smallCaps/>
          <w:kern w:val="0"/>
          <w:lang w:val="fr-FR" w:eastAsia="ru-RU"/>
          <w14:ligatures w14:val="none"/>
        </w:rPr>
      </w:pPr>
      <w:r w:rsidRPr="004B0D92">
        <w:rPr>
          <w:rFonts w:ascii="Times New Roman" w:eastAsia="Times New Roman" w:hAnsi="Times New Roman" w:cs="Times New Roman"/>
          <w:b/>
          <w:bCs/>
          <w:smallCaps/>
          <w:kern w:val="0"/>
          <w:lang w:eastAsia="ru-RU"/>
          <w14:ligatures w14:val="none"/>
        </w:rPr>
        <w:t>Лист</w:t>
      </w:r>
      <w:r w:rsidRPr="004B0D92">
        <w:rPr>
          <w:rFonts w:ascii="Times New Roman" w:eastAsia="Times New Roman" w:hAnsi="Times New Roman" w:cs="Times New Roman"/>
          <w:b/>
          <w:bCs/>
          <w:smallCaps/>
          <w:kern w:val="0"/>
          <w:lang w:val="fr-FR" w:eastAsia="ru-RU"/>
          <w14:ligatures w14:val="none"/>
        </w:rPr>
        <w:t xml:space="preserve"> </w:t>
      </w:r>
      <w:r w:rsidRPr="004B0D92">
        <w:rPr>
          <w:rFonts w:ascii="Times New Roman" w:eastAsia="Times New Roman" w:hAnsi="Times New Roman" w:cs="Times New Roman"/>
          <w:b/>
          <w:bCs/>
          <w:smallCaps/>
          <w:kern w:val="0"/>
          <w:lang w:eastAsia="ru-RU"/>
          <w14:ligatures w14:val="none"/>
        </w:rPr>
        <w:t>заданий</w:t>
      </w:r>
    </w:p>
    <w:p w14:paraId="7A16E3B5" w14:textId="77777777" w:rsidR="00647461" w:rsidRPr="004B0D92" w:rsidRDefault="00647461" w:rsidP="00647461">
      <w:pPr>
        <w:spacing w:after="0" w:line="240" w:lineRule="auto"/>
        <w:rPr>
          <w:rFonts w:ascii="Times New Roman" w:eastAsia="Times New Roman" w:hAnsi="Times New Roman" w:cs="Times New Roman"/>
          <w:b/>
          <w:bCs/>
          <w:kern w:val="0"/>
          <w:lang w:eastAsia="ru-RU"/>
          <w14:ligatures w14:val="none"/>
        </w:rPr>
      </w:pPr>
      <w:r w:rsidRPr="004B0D92">
        <w:rPr>
          <w:rFonts w:ascii="Times New Roman" w:eastAsia="Times New Roman" w:hAnsi="Times New Roman" w:cs="Times New Roman"/>
          <w:b/>
          <w:bCs/>
          <w:kern w:val="0"/>
          <w:lang w:eastAsia="ru-RU"/>
          <w14:ligatures w14:val="none"/>
        </w:rPr>
        <w:t xml:space="preserve">Регистрационный номер участника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
        <w:gridCol w:w="318"/>
        <w:gridCol w:w="318"/>
        <w:gridCol w:w="318"/>
        <w:gridCol w:w="318"/>
        <w:gridCol w:w="318"/>
      </w:tblGrid>
      <w:tr w:rsidR="00647461" w:rsidRPr="004B0D92" w14:paraId="4598EFAF" w14:textId="77777777" w:rsidTr="00B03A44">
        <w:tc>
          <w:tcPr>
            <w:tcW w:w="318" w:type="dxa"/>
            <w:tcBorders>
              <w:top w:val="single" w:sz="4" w:space="0" w:color="auto"/>
              <w:left w:val="single" w:sz="4" w:space="0" w:color="auto"/>
              <w:bottom w:val="single" w:sz="4" w:space="0" w:color="auto"/>
              <w:right w:val="single" w:sz="4" w:space="0" w:color="auto"/>
            </w:tcBorders>
          </w:tcPr>
          <w:p w14:paraId="5B2A82E0" w14:textId="77777777" w:rsidR="00647461" w:rsidRPr="004B0D92" w:rsidRDefault="00647461" w:rsidP="00647461">
            <w:pPr>
              <w:spacing w:after="0" w:line="240" w:lineRule="auto"/>
              <w:rPr>
                <w:rFonts w:ascii="Times New Roman" w:eastAsia="Times New Roman" w:hAnsi="Times New Roman" w:cs="Times New Roman"/>
                <w:b/>
                <w:bCs/>
                <w:kern w:val="0"/>
                <w:lang w:eastAsia="ru-RU"/>
                <w14:ligatures w14:val="none"/>
              </w:rPr>
            </w:pPr>
          </w:p>
        </w:tc>
        <w:tc>
          <w:tcPr>
            <w:tcW w:w="318" w:type="dxa"/>
            <w:tcBorders>
              <w:top w:val="single" w:sz="4" w:space="0" w:color="auto"/>
              <w:left w:val="single" w:sz="4" w:space="0" w:color="auto"/>
              <w:bottom w:val="single" w:sz="4" w:space="0" w:color="auto"/>
              <w:right w:val="single" w:sz="4" w:space="0" w:color="auto"/>
            </w:tcBorders>
          </w:tcPr>
          <w:p w14:paraId="08EBA96A" w14:textId="77777777" w:rsidR="00647461" w:rsidRPr="004B0D92" w:rsidRDefault="00647461" w:rsidP="00647461">
            <w:pPr>
              <w:spacing w:after="0" w:line="240" w:lineRule="auto"/>
              <w:rPr>
                <w:rFonts w:ascii="Times New Roman" w:eastAsia="Times New Roman" w:hAnsi="Times New Roman" w:cs="Times New Roman"/>
                <w:b/>
                <w:bCs/>
                <w:kern w:val="0"/>
                <w:lang w:eastAsia="ru-RU"/>
                <w14:ligatures w14:val="none"/>
              </w:rPr>
            </w:pPr>
          </w:p>
        </w:tc>
        <w:tc>
          <w:tcPr>
            <w:tcW w:w="318" w:type="dxa"/>
            <w:tcBorders>
              <w:top w:val="single" w:sz="4" w:space="0" w:color="auto"/>
              <w:left w:val="single" w:sz="4" w:space="0" w:color="auto"/>
              <w:bottom w:val="single" w:sz="4" w:space="0" w:color="auto"/>
              <w:right w:val="single" w:sz="4" w:space="0" w:color="auto"/>
            </w:tcBorders>
          </w:tcPr>
          <w:p w14:paraId="53CEF969" w14:textId="77777777" w:rsidR="00647461" w:rsidRPr="004B0D92" w:rsidRDefault="00647461" w:rsidP="00647461">
            <w:pPr>
              <w:spacing w:after="0" w:line="240" w:lineRule="auto"/>
              <w:rPr>
                <w:rFonts w:ascii="Times New Roman" w:eastAsia="Times New Roman" w:hAnsi="Times New Roman" w:cs="Times New Roman"/>
                <w:b/>
                <w:bCs/>
                <w:kern w:val="0"/>
                <w:lang w:eastAsia="ru-RU"/>
                <w14:ligatures w14:val="none"/>
              </w:rPr>
            </w:pPr>
          </w:p>
        </w:tc>
        <w:tc>
          <w:tcPr>
            <w:tcW w:w="318" w:type="dxa"/>
            <w:tcBorders>
              <w:top w:val="single" w:sz="4" w:space="0" w:color="auto"/>
              <w:left w:val="single" w:sz="4" w:space="0" w:color="auto"/>
              <w:bottom w:val="single" w:sz="4" w:space="0" w:color="auto"/>
              <w:right w:val="single" w:sz="4" w:space="0" w:color="auto"/>
            </w:tcBorders>
          </w:tcPr>
          <w:p w14:paraId="464309EF" w14:textId="77777777" w:rsidR="00647461" w:rsidRPr="004B0D92" w:rsidRDefault="00647461" w:rsidP="00647461">
            <w:pPr>
              <w:spacing w:after="0" w:line="240" w:lineRule="auto"/>
              <w:rPr>
                <w:rFonts w:ascii="Times New Roman" w:eastAsia="Times New Roman" w:hAnsi="Times New Roman" w:cs="Times New Roman"/>
                <w:b/>
                <w:bCs/>
                <w:kern w:val="0"/>
                <w:lang w:eastAsia="ru-RU"/>
                <w14:ligatures w14:val="none"/>
              </w:rPr>
            </w:pPr>
          </w:p>
        </w:tc>
        <w:tc>
          <w:tcPr>
            <w:tcW w:w="318" w:type="dxa"/>
            <w:tcBorders>
              <w:top w:val="single" w:sz="4" w:space="0" w:color="auto"/>
              <w:left w:val="single" w:sz="4" w:space="0" w:color="auto"/>
              <w:bottom w:val="single" w:sz="4" w:space="0" w:color="auto"/>
              <w:right w:val="single" w:sz="4" w:space="0" w:color="auto"/>
            </w:tcBorders>
          </w:tcPr>
          <w:p w14:paraId="14E0F908" w14:textId="77777777" w:rsidR="00647461" w:rsidRPr="004B0D92" w:rsidRDefault="00647461" w:rsidP="00647461">
            <w:pPr>
              <w:spacing w:after="0" w:line="240" w:lineRule="auto"/>
              <w:rPr>
                <w:rFonts w:ascii="Times New Roman" w:eastAsia="Times New Roman" w:hAnsi="Times New Roman" w:cs="Times New Roman"/>
                <w:b/>
                <w:bCs/>
                <w:kern w:val="0"/>
                <w:lang w:eastAsia="ru-RU"/>
                <w14:ligatures w14:val="none"/>
              </w:rPr>
            </w:pPr>
          </w:p>
        </w:tc>
        <w:tc>
          <w:tcPr>
            <w:tcW w:w="318" w:type="dxa"/>
            <w:tcBorders>
              <w:top w:val="single" w:sz="4" w:space="0" w:color="auto"/>
              <w:left w:val="single" w:sz="4" w:space="0" w:color="auto"/>
              <w:bottom w:val="single" w:sz="4" w:space="0" w:color="auto"/>
              <w:right w:val="single" w:sz="4" w:space="0" w:color="auto"/>
            </w:tcBorders>
          </w:tcPr>
          <w:p w14:paraId="15BE6E44" w14:textId="77777777" w:rsidR="00647461" w:rsidRPr="004B0D92" w:rsidRDefault="00647461" w:rsidP="00647461">
            <w:pPr>
              <w:spacing w:after="0" w:line="240" w:lineRule="auto"/>
              <w:rPr>
                <w:rFonts w:ascii="Times New Roman" w:eastAsia="Times New Roman" w:hAnsi="Times New Roman" w:cs="Times New Roman"/>
                <w:b/>
                <w:bCs/>
                <w:kern w:val="0"/>
                <w:lang w:eastAsia="ru-RU"/>
                <w14:ligatures w14:val="none"/>
              </w:rPr>
            </w:pPr>
          </w:p>
        </w:tc>
      </w:tr>
    </w:tbl>
    <w:p w14:paraId="172FE345" w14:textId="77777777" w:rsidR="00647461" w:rsidRPr="004B0D92" w:rsidRDefault="00647461" w:rsidP="00647461">
      <w:pPr>
        <w:shd w:val="clear" w:color="auto" w:fill="FFFFFF"/>
        <w:spacing w:after="0" w:line="240" w:lineRule="auto"/>
        <w:jc w:val="both"/>
        <w:rPr>
          <w:rFonts w:ascii="Times New Roman" w:eastAsia="Times New Roman" w:hAnsi="Times New Roman" w:cs="Times New Roman"/>
          <w:b/>
          <w:bCs/>
          <w:kern w:val="0"/>
          <w:lang w:val="fr-FR" w:eastAsia="ru-RU"/>
          <w14:ligatures w14:val="none"/>
        </w:rPr>
      </w:pPr>
      <w:r w:rsidRPr="004B0D92">
        <w:rPr>
          <w:rFonts w:ascii="Times New Roman" w:eastAsia="Times New Roman" w:hAnsi="Times New Roman" w:cs="Times New Roman"/>
          <w:b/>
          <w:bCs/>
          <w:kern w:val="0"/>
          <w:lang w:val="fr-FR" w:eastAsia="ru-RU"/>
          <w14:ligatures w14:val="none"/>
        </w:rPr>
        <w:t>Durée de l’épreuve : 35 min.</w:t>
      </w:r>
      <w:r w:rsidRPr="004B0D92">
        <w:rPr>
          <w:rFonts w:ascii="Times New Roman" w:eastAsia="Times New Roman" w:hAnsi="Times New Roman" w:cs="Times New Roman"/>
          <w:b/>
          <w:bCs/>
          <w:kern w:val="0"/>
          <w:lang w:val="fr-FR" w:eastAsia="ru-RU"/>
          <w14:ligatures w14:val="none"/>
        </w:rPr>
        <w:tab/>
      </w:r>
      <w:r w:rsidRPr="004B0D92">
        <w:rPr>
          <w:rFonts w:ascii="Times New Roman" w:eastAsia="Times New Roman" w:hAnsi="Times New Roman" w:cs="Times New Roman"/>
          <w:b/>
          <w:bCs/>
          <w:kern w:val="0"/>
          <w:lang w:val="fr-FR" w:eastAsia="ru-RU"/>
          <w14:ligatures w14:val="none"/>
        </w:rPr>
        <w:tab/>
      </w:r>
      <w:r w:rsidRPr="004B0D92">
        <w:rPr>
          <w:rFonts w:ascii="Times New Roman" w:eastAsia="Times New Roman" w:hAnsi="Times New Roman" w:cs="Times New Roman"/>
          <w:b/>
          <w:bCs/>
          <w:kern w:val="0"/>
          <w:lang w:val="fr-FR" w:eastAsia="ru-RU"/>
          <w14:ligatures w14:val="none"/>
        </w:rPr>
        <w:tab/>
      </w:r>
      <w:r w:rsidRPr="004B0D92">
        <w:rPr>
          <w:rFonts w:ascii="Times New Roman" w:eastAsia="Times New Roman" w:hAnsi="Times New Roman" w:cs="Times New Roman"/>
          <w:b/>
          <w:bCs/>
          <w:kern w:val="0"/>
          <w:lang w:val="fr-FR" w:eastAsia="ru-RU"/>
          <w14:ligatures w14:val="none"/>
        </w:rPr>
        <w:tab/>
      </w:r>
      <w:r w:rsidRPr="004B0D92">
        <w:rPr>
          <w:rFonts w:ascii="Times New Roman" w:eastAsia="Times New Roman" w:hAnsi="Times New Roman" w:cs="Times New Roman"/>
          <w:b/>
          <w:bCs/>
          <w:kern w:val="0"/>
          <w:lang w:val="fr-FR" w:eastAsia="ru-RU"/>
          <w14:ligatures w14:val="none"/>
        </w:rPr>
        <w:tab/>
        <w:t xml:space="preserve">                    Note sur 25</w:t>
      </w:r>
    </w:p>
    <w:p w14:paraId="232E879D" w14:textId="77777777" w:rsidR="00647461" w:rsidRPr="004B0D92" w:rsidRDefault="00647461" w:rsidP="00647461">
      <w:pPr>
        <w:tabs>
          <w:tab w:val="left" w:pos="1800"/>
        </w:tabs>
        <w:spacing w:after="0" w:line="360" w:lineRule="auto"/>
        <w:jc w:val="center"/>
        <w:rPr>
          <w:rFonts w:ascii="Times New Roman" w:eastAsia="Times New Roman" w:hAnsi="Times New Roman" w:cs="Times New Roman"/>
          <w:b/>
          <w:bCs/>
          <w:iCs/>
          <w:color w:val="000000"/>
          <w:kern w:val="0"/>
          <w:lang w:val="fr-FR" w:eastAsia="ru-RU"/>
          <w14:ligatures w14:val="none"/>
        </w:rPr>
      </w:pPr>
    </w:p>
    <w:p w14:paraId="4B1558B1" w14:textId="77777777" w:rsidR="00647461" w:rsidRPr="004B0D92" w:rsidRDefault="00647461" w:rsidP="00647461">
      <w:pPr>
        <w:tabs>
          <w:tab w:val="left" w:pos="1800"/>
        </w:tabs>
        <w:spacing w:after="0" w:line="360" w:lineRule="auto"/>
        <w:jc w:val="both"/>
        <w:rPr>
          <w:rFonts w:ascii="Times New Roman" w:eastAsia="Times New Roman" w:hAnsi="Times New Roman" w:cs="Times New Roman"/>
          <w:b/>
          <w:bCs/>
          <w:iCs/>
          <w:color w:val="000000"/>
          <w:kern w:val="0"/>
          <w:lang w:val="fr-FR" w:eastAsia="ru-RU"/>
          <w14:ligatures w14:val="none"/>
        </w:rPr>
      </w:pPr>
      <w:r w:rsidRPr="004B0D92">
        <w:rPr>
          <w:rFonts w:ascii="Times New Roman" w:eastAsia="Times New Roman" w:hAnsi="Times New Roman" w:cs="Times New Roman"/>
          <w:b/>
          <w:bCs/>
          <w:iCs/>
          <w:color w:val="000000"/>
          <w:kern w:val="0"/>
          <w:lang w:val="fr-FR" w:eastAsia="ru-RU"/>
          <w14:ligatures w14:val="none"/>
        </w:rPr>
        <w:t>Exercice 1                                                                                                    7 points</w:t>
      </w:r>
    </w:p>
    <w:p w14:paraId="2BA0600A" w14:textId="32377500" w:rsidR="0054295A" w:rsidRPr="004E4E3D" w:rsidRDefault="0054295A" w:rsidP="0054295A">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b/>
          <w:bCs/>
          <w:color w:val="2C2D2E"/>
          <w:kern w:val="0"/>
          <w:lang w:val="fr-FR" w:eastAsia="ru-RU"/>
          <w14:ligatures w14:val="none"/>
        </w:rPr>
        <w:t>Lisez le texte, remplissez les omissions 1-</w:t>
      </w:r>
      <w:r w:rsidRPr="004B0D92">
        <w:rPr>
          <w:rFonts w:ascii="Times New Roman" w:eastAsia="Times New Roman" w:hAnsi="Times New Roman" w:cs="Times New Roman"/>
          <w:b/>
          <w:bCs/>
          <w:color w:val="2C2D2E"/>
          <w:kern w:val="0"/>
          <w:lang w:val="fr-FR" w:eastAsia="ru-RU"/>
          <w14:ligatures w14:val="none"/>
        </w:rPr>
        <w:t>7</w:t>
      </w:r>
      <w:r w:rsidRPr="004E4E3D">
        <w:rPr>
          <w:rFonts w:ascii="Times New Roman" w:eastAsia="Times New Roman" w:hAnsi="Times New Roman" w:cs="Times New Roman"/>
          <w:b/>
          <w:bCs/>
          <w:color w:val="2C2D2E"/>
          <w:kern w:val="0"/>
          <w:lang w:val="fr-FR" w:eastAsia="ru-RU"/>
          <w14:ligatures w14:val="none"/>
        </w:rPr>
        <w:t xml:space="preserve"> avec des phrases A-</w:t>
      </w:r>
      <w:r w:rsidRPr="004B0D92">
        <w:rPr>
          <w:rFonts w:ascii="Times New Roman" w:eastAsia="Times New Roman" w:hAnsi="Times New Roman" w:cs="Times New Roman"/>
          <w:b/>
          <w:bCs/>
          <w:color w:val="2C2D2E"/>
          <w:kern w:val="0"/>
          <w:lang w:val="fr-FR" w:eastAsia="ru-RU"/>
          <w14:ligatures w14:val="none"/>
        </w:rPr>
        <w:t>H</w:t>
      </w:r>
      <w:r w:rsidRPr="004E4E3D">
        <w:rPr>
          <w:rFonts w:ascii="Times New Roman" w:eastAsia="Times New Roman" w:hAnsi="Times New Roman" w:cs="Times New Roman"/>
          <w:b/>
          <w:bCs/>
          <w:color w:val="2C2D2E"/>
          <w:kern w:val="0"/>
          <w:lang w:val="fr-FR" w:eastAsia="ru-RU"/>
          <w14:ligatures w14:val="none"/>
        </w:rPr>
        <w:t>. Attention : une phrase parmi A-</w:t>
      </w:r>
      <w:r w:rsidRPr="004B0D92">
        <w:rPr>
          <w:rFonts w:ascii="Times New Roman" w:eastAsia="Times New Roman" w:hAnsi="Times New Roman" w:cs="Times New Roman"/>
          <w:b/>
          <w:bCs/>
          <w:color w:val="2C2D2E"/>
          <w:kern w:val="0"/>
          <w:lang w:val="fr-FR" w:eastAsia="ru-RU"/>
          <w14:ligatures w14:val="none"/>
        </w:rPr>
        <w:t xml:space="preserve">H </w:t>
      </w:r>
      <w:r w:rsidRPr="004E4E3D">
        <w:rPr>
          <w:rFonts w:ascii="Times New Roman" w:eastAsia="Times New Roman" w:hAnsi="Times New Roman" w:cs="Times New Roman"/>
          <w:b/>
          <w:bCs/>
          <w:color w:val="2C2D2E"/>
          <w:kern w:val="0"/>
          <w:lang w:val="fr-FR" w:eastAsia="ru-RU"/>
          <w14:ligatures w14:val="none"/>
        </w:rPr>
        <w:t>est un intrus. Remplissez le tableau après le texte.</w:t>
      </w:r>
    </w:p>
    <w:p w14:paraId="42913966" w14:textId="77777777" w:rsidR="0054295A" w:rsidRPr="004E4E3D" w:rsidRDefault="0054295A" w:rsidP="0054295A">
      <w:pPr>
        <w:shd w:val="clear" w:color="auto" w:fill="FFFFFF"/>
        <w:spacing w:before="100" w:beforeAutospacing="1" w:after="100" w:afterAutospacing="1" w:line="240" w:lineRule="auto"/>
        <w:ind w:firstLine="708"/>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w:t>
      </w:r>
    </w:p>
    <w:p w14:paraId="5853C8C2" w14:textId="77777777" w:rsidR="0054295A" w:rsidRDefault="0054295A" w:rsidP="0054295A">
      <w:pPr>
        <w:shd w:val="clear" w:color="auto" w:fill="FFFFFF"/>
        <w:spacing w:before="100" w:beforeAutospacing="1" w:after="100" w:afterAutospacing="1" w:line="240" w:lineRule="auto"/>
        <w:ind w:firstLine="708"/>
        <w:contextualSpacing/>
        <w:jc w:val="center"/>
        <w:rPr>
          <w:rFonts w:ascii="Times New Roman" w:eastAsia="Times New Roman" w:hAnsi="Times New Roman" w:cs="Times New Roman"/>
          <w:b/>
          <w:bCs/>
          <w:color w:val="2C2D2E"/>
          <w:kern w:val="0"/>
          <w:lang w:val="fr-FR" w:eastAsia="ru-RU"/>
          <w14:ligatures w14:val="none"/>
        </w:rPr>
      </w:pPr>
      <w:r w:rsidRPr="004E4E3D">
        <w:rPr>
          <w:rFonts w:ascii="Times New Roman" w:eastAsia="Times New Roman" w:hAnsi="Times New Roman" w:cs="Times New Roman"/>
          <w:b/>
          <w:bCs/>
          <w:color w:val="2C2D2E"/>
          <w:kern w:val="0"/>
          <w:lang w:val="fr-FR" w:eastAsia="ru-RU"/>
          <w14:ligatures w14:val="none"/>
        </w:rPr>
        <w:t>Jeanne d’Arc</w:t>
      </w:r>
    </w:p>
    <w:p w14:paraId="29ADFF32" w14:textId="77777777" w:rsidR="004B0D92" w:rsidRPr="004E4E3D" w:rsidRDefault="004B0D92" w:rsidP="0054295A">
      <w:pPr>
        <w:shd w:val="clear" w:color="auto" w:fill="FFFFFF"/>
        <w:spacing w:before="100" w:beforeAutospacing="1" w:after="100" w:afterAutospacing="1" w:line="240" w:lineRule="auto"/>
        <w:ind w:firstLine="708"/>
        <w:contextualSpacing/>
        <w:jc w:val="center"/>
        <w:rPr>
          <w:rFonts w:ascii="Times New Roman" w:eastAsia="Times New Roman" w:hAnsi="Times New Roman" w:cs="Times New Roman"/>
          <w:color w:val="2C2D2E"/>
          <w:kern w:val="0"/>
          <w:lang w:val="fr-FR" w:eastAsia="ru-RU"/>
          <w14:ligatures w14:val="none"/>
        </w:rPr>
      </w:pPr>
    </w:p>
    <w:p w14:paraId="214997FD" w14:textId="3E3D2615"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xml:space="preserve">Chaque pays a des héros 1__________________. C’est le cas de Jeanne d’Arc, </w:t>
      </w:r>
      <w:r w:rsidR="00D422FC" w:rsidRPr="004E4E3D">
        <w:rPr>
          <w:rFonts w:ascii="Times New Roman" w:eastAsia="Times New Roman" w:hAnsi="Times New Roman" w:cs="Times New Roman"/>
          <w:color w:val="2C2D2E"/>
          <w:kern w:val="0"/>
          <w:lang w:val="fr-FR" w:eastAsia="ru-RU"/>
          <w14:ligatures w14:val="none"/>
        </w:rPr>
        <w:t>héroïne</w:t>
      </w:r>
      <w:r w:rsidRPr="004E4E3D">
        <w:rPr>
          <w:rFonts w:ascii="Times New Roman" w:eastAsia="Times New Roman" w:hAnsi="Times New Roman" w:cs="Times New Roman"/>
          <w:color w:val="2C2D2E"/>
          <w:kern w:val="0"/>
          <w:lang w:val="fr-FR" w:eastAsia="ru-RU"/>
          <w14:ligatures w14:val="none"/>
        </w:rPr>
        <w:t xml:space="preserve"> d’un lointain passé.</w:t>
      </w:r>
    </w:p>
    <w:p w14:paraId="1F5892C3" w14:textId="14EB6312"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xml:space="preserve">Au début du XVème siècle les Anglais et les Français étaient en guerre depuis presque 100 ans. Les Anglais gagnèrent plusieurs batailles et commencèrent le siège de la ville d’Orléans. La France n’avait pas de roi, seulement un dauphin (héritier de la couronne), Charles, qui vivait à Chinon et 2 _____________. En 1412 naquit à Domrémy, un village de Lorraine, une petite fille appelée Jeanne. Elle était catholique et </w:t>
      </w:r>
      <w:r w:rsidR="00D422FC" w:rsidRPr="004E4E3D">
        <w:rPr>
          <w:rFonts w:ascii="Times New Roman" w:eastAsia="Times New Roman" w:hAnsi="Times New Roman" w:cs="Times New Roman"/>
          <w:color w:val="2C2D2E"/>
          <w:kern w:val="0"/>
          <w:lang w:val="fr-FR" w:eastAsia="ru-RU"/>
          <w14:ligatures w14:val="none"/>
        </w:rPr>
        <w:t>très</w:t>
      </w:r>
      <w:r w:rsidRPr="004E4E3D">
        <w:rPr>
          <w:rFonts w:ascii="Times New Roman" w:eastAsia="Times New Roman" w:hAnsi="Times New Roman" w:cs="Times New Roman"/>
          <w:color w:val="2C2D2E"/>
          <w:kern w:val="0"/>
          <w:lang w:val="fr-FR" w:eastAsia="ru-RU"/>
          <w14:ligatures w14:val="none"/>
        </w:rPr>
        <w:t xml:space="preserve"> religieuse. Un jour Jeanne entendit une voix 3 _________ hors du pays.</w:t>
      </w:r>
    </w:p>
    <w:p w14:paraId="2403121E" w14:textId="260C20C6"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xml:space="preserve">Jeanne alla à la cour de Chinon où elle reconnut le dauphin Charles 4 _____________. Elle lui parla </w:t>
      </w:r>
      <w:r w:rsidR="00D422FC" w:rsidRPr="004E4E3D">
        <w:rPr>
          <w:rFonts w:ascii="Times New Roman" w:eastAsia="Times New Roman" w:hAnsi="Times New Roman" w:cs="Times New Roman"/>
          <w:color w:val="2C2D2E"/>
          <w:kern w:val="0"/>
          <w:lang w:val="fr-FR" w:eastAsia="ru-RU"/>
          <w14:ligatures w14:val="none"/>
        </w:rPr>
        <w:t>longuement</w:t>
      </w:r>
      <w:r w:rsidRPr="004E4E3D">
        <w:rPr>
          <w:rFonts w:ascii="Times New Roman" w:eastAsia="Times New Roman" w:hAnsi="Times New Roman" w:cs="Times New Roman"/>
          <w:color w:val="2C2D2E"/>
          <w:kern w:val="0"/>
          <w:lang w:val="fr-FR" w:eastAsia="ru-RU"/>
          <w14:ligatures w14:val="none"/>
        </w:rPr>
        <w:t xml:space="preserve"> et le persuada de lui donner des armements et des soldats.</w:t>
      </w:r>
    </w:p>
    <w:p w14:paraId="24DAC31F"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Avec son armée Jeanne entra à Orléans et libéra la ville des Anglais. A la suite de plusieurs batailles elle délivra toutes les villes situées entre Orléans et Reims 5 ____________.</w:t>
      </w:r>
    </w:p>
    <w:p w14:paraId="777C34E8" w14:textId="158EA834"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xml:space="preserve">C’est le 17 juillet 1429 à Reims que le dauphin devint le roi de France sous </w:t>
      </w:r>
      <w:r w:rsidR="00D422FC" w:rsidRPr="004E4E3D">
        <w:rPr>
          <w:rFonts w:ascii="Times New Roman" w:eastAsia="Times New Roman" w:hAnsi="Times New Roman" w:cs="Times New Roman"/>
          <w:color w:val="2C2D2E"/>
          <w:kern w:val="0"/>
          <w:lang w:val="fr-FR" w:eastAsia="ru-RU"/>
          <w14:ligatures w14:val="none"/>
        </w:rPr>
        <w:t>le nom</w:t>
      </w:r>
      <w:r w:rsidRPr="004E4E3D">
        <w:rPr>
          <w:rFonts w:ascii="Times New Roman" w:eastAsia="Times New Roman" w:hAnsi="Times New Roman" w:cs="Times New Roman"/>
          <w:color w:val="2C2D2E"/>
          <w:kern w:val="0"/>
          <w:lang w:val="fr-FR" w:eastAsia="ru-RU"/>
          <w14:ligatures w14:val="none"/>
        </w:rPr>
        <w:t xml:space="preserve"> de Charles VII. En combattant pour délivrer la ville de </w:t>
      </w:r>
      <w:r w:rsidR="00D422FC" w:rsidRPr="004E4E3D">
        <w:rPr>
          <w:rFonts w:ascii="Times New Roman" w:eastAsia="Times New Roman" w:hAnsi="Times New Roman" w:cs="Times New Roman"/>
          <w:color w:val="2C2D2E"/>
          <w:kern w:val="0"/>
          <w:lang w:val="fr-FR" w:eastAsia="ru-RU"/>
          <w14:ligatures w14:val="none"/>
        </w:rPr>
        <w:t>Compiègne</w:t>
      </w:r>
      <w:r w:rsidRPr="004E4E3D">
        <w:rPr>
          <w:rFonts w:ascii="Times New Roman" w:eastAsia="Times New Roman" w:hAnsi="Times New Roman" w:cs="Times New Roman"/>
          <w:color w:val="2C2D2E"/>
          <w:kern w:val="0"/>
          <w:lang w:val="fr-FR" w:eastAsia="ru-RU"/>
          <w14:ligatures w14:val="none"/>
        </w:rPr>
        <w:t xml:space="preserve"> Jeanne fut capturée par les soldats du duc de Bourgogne 6 _____________. Jeanne fut emprisonnée à Rouen. Le roi Charles VII ne fit rien pour la sauver. Accusée d’hérésie Jeanne </w:t>
      </w:r>
      <w:r w:rsidRPr="004B0D92">
        <w:rPr>
          <w:rFonts w:ascii="Times New Roman" w:eastAsia="Times New Roman" w:hAnsi="Times New Roman" w:cs="Times New Roman"/>
          <w:color w:val="2C2D2E"/>
          <w:kern w:val="0"/>
          <w:lang w:val="fr-FR" w:eastAsia="ru-RU"/>
          <w14:ligatures w14:val="none"/>
        </w:rPr>
        <w:t>7_____________</w:t>
      </w:r>
      <w:r w:rsidRPr="004E4E3D">
        <w:rPr>
          <w:rFonts w:ascii="Times New Roman" w:eastAsia="Times New Roman" w:hAnsi="Times New Roman" w:cs="Times New Roman"/>
          <w:color w:val="2C2D2E"/>
          <w:kern w:val="0"/>
          <w:lang w:val="fr-FR" w:eastAsia="ru-RU"/>
          <w14:ligatures w14:val="none"/>
        </w:rPr>
        <w:t xml:space="preserve"> le 30 mai 1431 à Rouen. Mais pour les Français son exploit symbolise toujours la résistance à l’ennemi, l’indépendance nationale, le courage et l’amour de la partie.</w:t>
      </w:r>
    </w:p>
    <w:p w14:paraId="73068E68"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w:t>
      </w:r>
    </w:p>
    <w:p w14:paraId="5D921BCC"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A. où sont sacrés les rois de France</w:t>
      </w:r>
    </w:p>
    <w:p w14:paraId="4941503A"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B. qui était allié des Anglais</w:t>
      </w:r>
    </w:p>
    <w:p w14:paraId="69AFA938"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C. dont l’armée ne pouvait pas chasser l’ennemi</w:t>
      </w:r>
    </w:p>
    <w:p w14:paraId="12FBB59E"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D. qu’elle n’avait jamais vu auparavant</w:t>
      </w:r>
    </w:p>
    <w:p w14:paraId="5D7333EE"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xml:space="preserve">E. qui </w:t>
      </w:r>
      <w:proofErr w:type="gramStart"/>
      <w:r w:rsidRPr="004E4E3D">
        <w:rPr>
          <w:rFonts w:ascii="Times New Roman" w:eastAsia="Times New Roman" w:hAnsi="Times New Roman" w:cs="Times New Roman"/>
          <w:color w:val="2C2D2E"/>
          <w:kern w:val="0"/>
          <w:lang w:val="fr-FR" w:eastAsia="ru-RU"/>
          <w14:ligatures w14:val="none"/>
        </w:rPr>
        <w:t>marquent</w:t>
      </w:r>
      <w:proofErr w:type="gramEnd"/>
      <w:r w:rsidRPr="004E4E3D">
        <w:rPr>
          <w:rFonts w:ascii="Times New Roman" w:eastAsia="Times New Roman" w:hAnsi="Times New Roman" w:cs="Times New Roman"/>
          <w:color w:val="2C2D2E"/>
          <w:kern w:val="0"/>
          <w:lang w:val="fr-FR" w:eastAsia="ru-RU"/>
          <w14:ligatures w14:val="none"/>
        </w:rPr>
        <w:t xml:space="preserve"> de grands moments de son histoire</w:t>
      </w:r>
    </w:p>
    <w:p w14:paraId="279C20E2" w14:textId="77777777" w:rsidR="0054295A" w:rsidRPr="004E4E3D"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F. dont on ne savait rien</w:t>
      </w:r>
    </w:p>
    <w:p w14:paraId="2BA63566" w14:textId="77777777" w:rsidR="0054295A" w:rsidRPr="004B0D92"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G. qui lui commanda de chasser les Anglais</w:t>
      </w:r>
    </w:p>
    <w:p w14:paraId="225B65D8" w14:textId="77777777" w:rsidR="0054295A" w:rsidRPr="004E29B3" w:rsidRDefault="0054295A" w:rsidP="0054295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color w:val="2C2D2E"/>
          <w:kern w:val="0"/>
          <w:lang w:val="fr-FR" w:eastAsia="ru-RU"/>
          <w14:ligatures w14:val="none"/>
        </w:rPr>
      </w:pPr>
      <w:r w:rsidRPr="004E29B3">
        <w:rPr>
          <w:rFonts w:ascii="Times New Roman" w:eastAsia="Times New Roman" w:hAnsi="Times New Roman" w:cs="Times New Roman"/>
          <w:color w:val="2C2D2E"/>
          <w:kern w:val="0"/>
          <w:lang w:val="fr-FR" w:eastAsia="ru-RU"/>
          <w14:ligatures w14:val="none"/>
        </w:rPr>
        <w:t>H.  </w:t>
      </w:r>
      <w:proofErr w:type="gramStart"/>
      <w:r w:rsidRPr="004E29B3">
        <w:rPr>
          <w:rFonts w:ascii="Times New Roman" w:eastAsia="Times New Roman" w:hAnsi="Times New Roman" w:cs="Times New Roman"/>
          <w:color w:val="2C2D2E"/>
          <w:kern w:val="0"/>
          <w:lang w:val="fr-FR" w:eastAsia="ru-RU"/>
          <w14:ligatures w14:val="none"/>
        </w:rPr>
        <w:t>fut</w:t>
      </w:r>
      <w:proofErr w:type="gramEnd"/>
      <w:r w:rsidRPr="004E29B3">
        <w:rPr>
          <w:rFonts w:ascii="Times New Roman" w:eastAsia="Times New Roman" w:hAnsi="Times New Roman" w:cs="Times New Roman"/>
          <w:color w:val="2C2D2E"/>
          <w:kern w:val="0"/>
          <w:lang w:val="fr-FR" w:eastAsia="ru-RU"/>
          <w14:ligatures w14:val="none"/>
        </w:rPr>
        <w:t xml:space="preserve"> brulée vive</w:t>
      </w:r>
    </w:p>
    <w:p w14:paraId="275ED681" w14:textId="77777777" w:rsidR="0054295A" w:rsidRPr="004E4E3D" w:rsidRDefault="0054295A" w:rsidP="0054295A">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2C2D2E"/>
          <w:kern w:val="0"/>
          <w:lang w:val="fr-FR" w:eastAsia="ru-RU"/>
          <w14:ligatures w14:val="none"/>
        </w:rPr>
      </w:pPr>
      <w:r w:rsidRPr="004E4E3D">
        <w:rPr>
          <w:rFonts w:ascii="Times New Roman" w:eastAsia="Times New Roman" w:hAnsi="Times New Roman" w:cs="Times New Roman"/>
          <w:color w:val="2C2D2E"/>
          <w:kern w:val="0"/>
          <w:lang w:val="fr-FR" w:eastAsia="ru-RU"/>
          <w14:ligatures w14:val="none"/>
        </w:rPr>
        <w:t> </w:t>
      </w:r>
    </w:p>
    <w:p w14:paraId="19374220" w14:textId="77777777" w:rsidR="00647461" w:rsidRDefault="00647461" w:rsidP="00647461">
      <w:pPr>
        <w:tabs>
          <w:tab w:val="left" w:pos="1800"/>
        </w:tabs>
        <w:spacing w:after="0" w:line="360" w:lineRule="auto"/>
        <w:jc w:val="right"/>
        <w:rPr>
          <w:rFonts w:ascii="Times New Roman" w:eastAsia="Times New Roman" w:hAnsi="Times New Roman" w:cs="Times New Roman"/>
          <w:iCs/>
          <w:color w:val="000000"/>
          <w:kern w:val="0"/>
          <w:lang w:val="fr-FR" w:eastAsia="ru-RU"/>
          <w14:ligatures w14:val="none"/>
        </w:rPr>
      </w:pPr>
    </w:p>
    <w:p w14:paraId="625375B8" w14:textId="77777777" w:rsidR="004B0D92" w:rsidRDefault="004B0D92" w:rsidP="00647461">
      <w:pPr>
        <w:tabs>
          <w:tab w:val="left" w:pos="1800"/>
        </w:tabs>
        <w:spacing w:after="0" w:line="360" w:lineRule="auto"/>
        <w:jc w:val="right"/>
        <w:rPr>
          <w:rFonts w:ascii="Times New Roman" w:eastAsia="Times New Roman" w:hAnsi="Times New Roman" w:cs="Times New Roman"/>
          <w:iCs/>
          <w:color w:val="000000"/>
          <w:kern w:val="0"/>
          <w:lang w:val="fr-FR" w:eastAsia="ru-RU"/>
          <w14:ligatures w14:val="none"/>
        </w:rPr>
      </w:pPr>
    </w:p>
    <w:p w14:paraId="192FD16C" w14:textId="77777777" w:rsidR="004B0D92" w:rsidRDefault="004B0D92" w:rsidP="00647461">
      <w:pPr>
        <w:tabs>
          <w:tab w:val="left" w:pos="1800"/>
        </w:tabs>
        <w:spacing w:after="0" w:line="360" w:lineRule="auto"/>
        <w:jc w:val="right"/>
        <w:rPr>
          <w:rFonts w:ascii="Times New Roman" w:eastAsia="Times New Roman" w:hAnsi="Times New Roman" w:cs="Times New Roman"/>
          <w:iCs/>
          <w:color w:val="000000"/>
          <w:kern w:val="0"/>
          <w:lang w:val="fr-FR" w:eastAsia="ru-RU"/>
          <w14:ligatures w14:val="none"/>
        </w:rPr>
      </w:pPr>
    </w:p>
    <w:p w14:paraId="4579B7B5" w14:textId="77777777" w:rsidR="004B0D92" w:rsidRDefault="004B0D92" w:rsidP="00647461">
      <w:pPr>
        <w:tabs>
          <w:tab w:val="left" w:pos="1800"/>
        </w:tabs>
        <w:spacing w:after="0" w:line="360" w:lineRule="auto"/>
        <w:jc w:val="right"/>
        <w:rPr>
          <w:rFonts w:ascii="Times New Roman" w:eastAsia="Times New Roman" w:hAnsi="Times New Roman" w:cs="Times New Roman"/>
          <w:iCs/>
          <w:color w:val="000000"/>
          <w:kern w:val="0"/>
          <w:lang w:val="fr-FR" w:eastAsia="ru-RU"/>
          <w14:ligatures w14:val="none"/>
        </w:rPr>
      </w:pPr>
    </w:p>
    <w:p w14:paraId="56BE3A3F" w14:textId="77777777" w:rsidR="004B0D92" w:rsidRPr="004B0D92" w:rsidRDefault="004B0D92" w:rsidP="00647461">
      <w:pPr>
        <w:tabs>
          <w:tab w:val="left" w:pos="1800"/>
        </w:tabs>
        <w:spacing w:after="0" w:line="360" w:lineRule="auto"/>
        <w:jc w:val="right"/>
        <w:rPr>
          <w:rFonts w:ascii="Times New Roman" w:eastAsia="Times New Roman" w:hAnsi="Times New Roman" w:cs="Times New Roman"/>
          <w:iCs/>
          <w:color w:val="000000"/>
          <w:kern w:val="0"/>
          <w:lang w:val="fr-FR" w:eastAsia="ru-RU"/>
          <w14:ligatures w14:val="none"/>
        </w:rPr>
      </w:pPr>
    </w:p>
    <w:p w14:paraId="77F0902D" w14:textId="77777777" w:rsidR="00647461" w:rsidRPr="004B0D92" w:rsidRDefault="00647461" w:rsidP="00647461">
      <w:pPr>
        <w:tabs>
          <w:tab w:val="left" w:pos="1800"/>
        </w:tabs>
        <w:spacing w:after="0" w:line="360" w:lineRule="auto"/>
        <w:jc w:val="both"/>
        <w:rPr>
          <w:rFonts w:ascii="Times New Roman" w:eastAsia="Times New Roman" w:hAnsi="Times New Roman" w:cs="Times New Roman"/>
          <w:b/>
          <w:bCs/>
          <w:iCs/>
          <w:color w:val="000000"/>
          <w:kern w:val="0"/>
          <w:lang w:val="fr-FR" w:eastAsia="ru-RU"/>
          <w14:ligatures w14:val="none"/>
        </w:rPr>
      </w:pPr>
      <w:r w:rsidRPr="004B0D92">
        <w:rPr>
          <w:rFonts w:ascii="Times New Roman" w:eastAsia="Times New Roman" w:hAnsi="Times New Roman" w:cs="Times New Roman"/>
          <w:b/>
          <w:bCs/>
          <w:iCs/>
          <w:color w:val="000000"/>
          <w:kern w:val="0"/>
          <w:lang w:val="fr-FR" w:eastAsia="ru-RU"/>
          <w14:ligatures w14:val="none"/>
        </w:rPr>
        <w:lastRenderedPageBreak/>
        <w:t>Exercice 2                                                                                                         13 points</w:t>
      </w:r>
    </w:p>
    <w:p w14:paraId="62D80448" w14:textId="77777777" w:rsidR="00647461" w:rsidRPr="00D422FC" w:rsidRDefault="00647461" w:rsidP="00647461">
      <w:pPr>
        <w:tabs>
          <w:tab w:val="left" w:pos="1800"/>
        </w:tabs>
        <w:spacing w:after="0" w:line="360" w:lineRule="auto"/>
        <w:jc w:val="both"/>
        <w:rPr>
          <w:rFonts w:ascii="Times New Roman" w:eastAsia="Times New Roman" w:hAnsi="Times New Roman" w:cs="Times New Roman"/>
          <w:iCs/>
          <w:color w:val="000000"/>
          <w:kern w:val="0"/>
          <w:lang w:val="fr-FR" w:eastAsia="ru-RU"/>
          <w14:ligatures w14:val="none"/>
        </w:rPr>
      </w:pPr>
      <w:proofErr w:type="gramStart"/>
      <w:r w:rsidRPr="00D422FC">
        <w:rPr>
          <w:rFonts w:ascii="Times New Roman" w:eastAsia="Times New Roman" w:hAnsi="Times New Roman" w:cs="Times New Roman"/>
          <w:b/>
          <w:bCs/>
          <w:iCs/>
          <w:color w:val="000000"/>
          <w:kern w:val="0"/>
          <w:lang w:val="fr-FR" w:eastAsia="ru-RU"/>
          <w14:ligatures w14:val="none"/>
        </w:rPr>
        <w:t>Consigne:</w:t>
      </w:r>
      <w:proofErr w:type="gramEnd"/>
      <w:r w:rsidRPr="00D422FC">
        <w:rPr>
          <w:rFonts w:ascii="Times New Roman" w:eastAsia="Times New Roman" w:hAnsi="Times New Roman" w:cs="Times New Roman"/>
          <w:b/>
          <w:bCs/>
          <w:iCs/>
          <w:color w:val="000000"/>
          <w:kern w:val="0"/>
          <w:lang w:val="fr-FR" w:eastAsia="ru-RU"/>
          <w14:ligatures w14:val="none"/>
        </w:rPr>
        <w:t xml:space="preserve"> 8-20</w:t>
      </w:r>
      <w:r w:rsidRPr="00D422FC">
        <w:rPr>
          <w:rFonts w:ascii="Times New Roman" w:eastAsia="Times New Roman" w:hAnsi="Times New Roman" w:cs="Times New Roman"/>
          <w:iCs/>
          <w:color w:val="000000"/>
          <w:kern w:val="0"/>
          <w:lang w:val="fr-FR" w:eastAsia="ru-RU"/>
          <w14:ligatures w14:val="none"/>
        </w:rPr>
        <w:t>.</w:t>
      </w:r>
    </w:p>
    <w:p w14:paraId="14293AC4" w14:textId="77777777" w:rsidR="00647461" w:rsidRPr="00D422FC" w:rsidRDefault="00647461" w:rsidP="00647461">
      <w:pPr>
        <w:tabs>
          <w:tab w:val="left" w:pos="1800"/>
        </w:tabs>
        <w:spacing w:after="0" w:line="360" w:lineRule="auto"/>
        <w:jc w:val="both"/>
        <w:rPr>
          <w:rFonts w:ascii="Times New Roman" w:eastAsia="Times New Roman" w:hAnsi="Times New Roman" w:cs="Times New Roman"/>
          <w:i/>
          <w:iCs/>
          <w:color w:val="000000"/>
          <w:kern w:val="0"/>
          <w:lang w:val="fr-FR" w:eastAsia="ru-RU"/>
          <w14:ligatures w14:val="none"/>
        </w:rPr>
      </w:pPr>
      <w:r w:rsidRPr="00D422FC">
        <w:rPr>
          <w:rFonts w:ascii="Times New Roman" w:eastAsia="Times New Roman" w:hAnsi="Times New Roman" w:cs="Times New Roman"/>
          <w:i/>
          <w:iCs/>
          <w:color w:val="000000"/>
          <w:kern w:val="0"/>
          <w:lang w:val="fr-FR" w:eastAsia="ru-RU"/>
          <w14:ligatures w14:val="none"/>
        </w:rPr>
        <w:t>Dans la liste des éléments proposés choisissez la variante la plus adéquate au contenu du texte.</w:t>
      </w:r>
    </w:p>
    <w:p w14:paraId="0EAB442F" w14:textId="77777777" w:rsidR="004B0D92" w:rsidRPr="00D422FC" w:rsidRDefault="004B0D92" w:rsidP="004B0D92">
      <w:pPr>
        <w:autoSpaceDE w:val="0"/>
        <w:autoSpaceDN w:val="0"/>
        <w:adjustRightInd w:val="0"/>
        <w:spacing w:after="0" w:line="240" w:lineRule="auto"/>
        <w:jc w:val="center"/>
        <w:rPr>
          <w:rFonts w:ascii="Times New Roman" w:hAnsi="Times New Roman" w:cs="Times New Roman"/>
          <w:b/>
          <w:bCs/>
          <w:kern w:val="0"/>
          <w:lang w:val="fr-FR"/>
        </w:rPr>
      </w:pPr>
      <w:r w:rsidRPr="00D422FC">
        <w:rPr>
          <w:rFonts w:ascii="Times New Roman" w:hAnsi="Times New Roman" w:cs="Times New Roman"/>
          <w:b/>
          <w:bCs/>
          <w:kern w:val="0"/>
          <w:lang w:val="fr-FR"/>
        </w:rPr>
        <w:t>Ronds-points, une passion française</w:t>
      </w:r>
    </w:p>
    <w:p w14:paraId="5B636968" w14:textId="77777777" w:rsidR="004B0D92" w:rsidRPr="00D422FC" w:rsidRDefault="004B0D92" w:rsidP="00D422FC">
      <w:pPr>
        <w:autoSpaceDE w:val="0"/>
        <w:autoSpaceDN w:val="0"/>
        <w:adjustRightInd w:val="0"/>
        <w:spacing w:after="0" w:line="240" w:lineRule="auto"/>
        <w:jc w:val="both"/>
        <w:rPr>
          <w:rFonts w:ascii="Times New Roman" w:hAnsi="Times New Roman" w:cs="Times New Roman"/>
          <w:b/>
          <w:bCs/>
          <w:kern w:val="0"/>
          <w:lang w:val="fr-FR"/>
        </w:rPr>
      </w:pPr>
    </w:p>
    <w:p w14:paraId="0FCFACAD" w14:textId="77777777" w:rsidR="004B0D92" w:rsidRPr="00D422FC" w:rsidRDefault="004B0D92" w:rsidP="00D422FC">
      <w:pPr>
        <w:autoSpaceDE w:val="0"/>
        <w:autoSpaceDN w:val="0"/>
        <w:adjustRightInd w:val="0"/>
        <w:spacing w:after="0" w:line="276" w:lineRule="auto"/>
        <w:ind w:firstLine="708"/>
        <w:jc w:val="both"/>
        <w:rPr>
          <w:rFonts w:ascii="Times New Roman" w:hAnsi="Times New Roman" w:cs="Times New Roman"/>
          <w:kern w:val="0"/>
          <w:lang w:val="fr-FR"/>
        </w:rPr>
      </w:pPr>
      <w:r w:rsidRPr="00D422FC">
        <w:rPr>
          <w:rFonts w:ascii="Times New Roman" w:hAnsi="Times New Roman" w:cs="Times New Roman"/>
          <w:kern w:val="0"/>
          <w:lang w:val="fr-FR"/>
        </w:rPr>
        <w:t>En France, on aime le pain, le fromage… et les ronds-points ! C’est simple, il y en a partout. (</w:t>
      </w:r>
      <w:proofErr w:type="gramStart"/>
      <w:r w:rsidRPr="00D422FC">
        <w:rPr>
          <w:rFonts w:ascii="Times New Roman" w:hAnsi="Times New Roman" w:cs="Times New Roman"/>
          <w:kern w:val="0"/>
          <w:lang w:val="fr-FR"/>
        </w:rPr>
        <w:t>1)_</w:t>
      </w:r>
      <w:proofErr w:type="gramEnd"/>
      <w:r w:rsidRPr="00D422FC">
        <w:rPr>
          <w:rFonts w:ascii="Times New Roman" w:hAnsi="Times New Roman" w:cs="Times New Roman"/>
          <w:kern w:val="0"/>
          <w:lang w:val="fr-FR"/>
        </w:rPr>
        <w:t>__ ville, à la campagne, près des supermarchés, etc. : impossible de ne pas (2)____ voir un. Avec plus de cinquante-cinq mille ronds-points au total, la France est une championne en la matière : on en trouve plus que dans (</w:t>
      </w:r>
      <w:proofErr w:type="gramStart"/>
      <w:r w:rsidRPr="00D422FC">
        <w:rPr>
          <w:rFonts w:ascii="Times New Roman" w:hAnsi="Times New Roman" w:cs="Times New Roman"/>
          <w:kern w:val="0"/>
          <w:lang w:val="fr-FR"/>
        </w:rPr>
        <w:t>3)_</w:t>
      </w:r>
      <w:proofErr w:type="gramEnd"/>
      <w:r w:rsidRPr="00D422FC">
        <w:rPr>
          <w:rFonts w:ascii="Times New Roman" w:hAnsi="Times New Roman" w:cs="Times New Roman"/>
          <w:kern w:val="0"/>
          <w:lang w:val="fr-FR"/>
        </w:rPr>
        <w:t>______ les autres pays d’Europe réunis !</w:t>
      </w:r>
    </w:p>
    <w:p w14:paraId="2D201FEC" w14:textId="77777777" w:rsidR="004B0D92" w:rsidRPr="00D422FC" w:rsidRDefault="004B0D92" w:rsidP="00D422FC">
      <w:pPr>
        <w:autoSpaceDE w:val="0"/>
        <w:autoSpaceDN w:val="0"/>
        <w:adjustRightInd w:val="0"/>
        <w:spacing w:after="0" w:line="276" w:lineRule="auto"/>
        <w:ind w:firstLine="708"/>
        <w:jc w:val="both"/>
        <w:rPr>
          <w:rFonts w:ascii="Times New Roman" w:hAnsi="Times New Roman" w:cs="Times New Roman"/>
          <w:kern w:val="0"/>
          <w:lang w:val="fr-FR"/>
        </w:rPr>
      </w:pPr>
      <w:r w:rsidRPr="00D422FC">
        <w:rPr>
          <w:rFonts w:ascii="Times New Roman" w:hAnsi="Times New Roman" w:cs="Times New Roman"/>
          <w:kern w:val="0"/>
          <w:lang w:val="fr-FR"/>
        </w:rPr>
        <w:t>(</w:t>
      </w:r>
      <w:proofErr w:type="gramStart"/>
      <w:r w:rsidRPr="00D422FC">
        <w:rPr>
          <w:rFonts w:ascii="Times New Roman" w:hAnsi="Times New Roman" w:cs="Times New Roman"/>
          <w:kern w:val="0"/>
          <w:lang w:val="fr-FR"/>
        </w:rPr>
        <w:t>4)_</w:t>
      </w:r>
      <w:proofErr w:type="gramEnd"/>
      <w:r w:rsidRPr="00D422FC">
        <w:rPr>
          <w:rFonts w:ascii="Times New Roman" w:hAnsi="Times New Roman" w:cs="Times New Roman"/>
          <w:kern w:val="0"/>
          <w:lang w:val="fr-FR"/>
        </w:rPr>
        <w:t xml:space="preserve">______ de faire tourner les voitures en rond, les ronds-points faisaient… tourner les chevaux ! Leur origine date des jardins à la française et des grandes forêts de chasse des XVIIe et XVIIIe siècles : des (5) _________ circulaires étaient aménagés au croisement des allées. En 1906, l’urbaniste Eugène </w:t>
      </w:r>
      <w:proofErr w:type="spellStart"/>
      <w:r w:rsidRPr="00D422FC">
        <w:rPr>
          <w:rFonts w:ascii="Times New Roman" w:hAnsi="Times New Roman" w:cs="Times New Roman"/>
          <w:kern w:val="0"/>
          <w:lang w:val="fr-FR"/>
        </w:rPr>
        <w:t>Hénard</w:t>
      </w:r>
      <w:proofErr w:type="spellEnd"/>
      <w:r w:rsidRPr="00D422FC">
        <w:rPr>
          <w:rFonts w:ascii="Times New Roman" w:hAnsi="Times New Roman" w:cs="Times New Roman"/>
          <w:kern w:val="0"/>
          <w:lang w:val="fr-FR"/>
        </w:rPr>
        <w:t xml:space="preserve"> s’en inspire pour trouver une solution à un problème très parisien : le trafic anarchique autour de l’arc de </w:t>
      </w:r>
      <w:proofErr w:type="gramStart"/>
      <w:r w:rsidRPr="00D422FC">
        <w:rPr>
          <w:rFonts w:ascii="Times New Roman" w:hAnsi="Times New Roman" w:cs="Times New Roman"/>
          <w:kern w:val="0"/>
          <w:lang w:val="fr-FR"/>
        </w:rPr>
        <w:t>triomphe.(</w:t>
      </w:r>
      <w:proofErr w:type="gramEnd"/>
      <w:r w:rsidRPr="00D422FC">
        <w:rPr>
          <w:rFonts w:ascii="Times New Roman" w:hAnsi="Times New Roman" w:cs="Times New Roman"/>
          <w:kern w:val="0"/>
          <w:lang w:val="fr-FR"/>
        </w:rPr>
        <w:t>6)________, il faut sécuriser la circulation des voitures (7)________ cheval, qui sont de plus en plus nombreuses.</w:t>
      </w:r>
    </w:p>
    <w:p w14:paraId="4475679E" w14:textId="3397AB91" w:rsidR="004B0D92" w:rsidRPr="00D422FC" w:rsidRDefault="004B0D92" w:rsidP="00D422FC">
      <w:pPr>
        <w:autoSpaceDE w:val="0"/>
        <w:autoSpaceDN w:val="0"/>
        <w:adjustRightInd w:val="0"/>
        <w:spacing w:after="0" w:line="276" w:lineRule="auto"/>
        <w:ind w:firstLine="708"/>
        <w:jc w:val="both"/>
        <w:rPr>
          <w:rFonts w:ascii="Times New Roman" w:hAnsi="Times New Roman" w:cs="Times New Roman"/>
          <w:kern w:val="0"/>
          <w:lang w:val="fr-FR"/>
        </w:rPr>
      </w:pPr>
      <w:r w:rsidRPr="00D422FC">
        <w:rPr>
          <w:rFonts w:ascii="Times New Roman" w:hAnsi="Times New Roman" w:cs="Times New Roman"/>
          <w:kern w:val="0"/>
          <w:lang w:val="fr-FR"/>
        </w:rPr>
        <w:t>(</w:t>
      </w:r>
      <w:proofErr w:type="gramStart"/>
      <w:r w:rsidRPr="00D422FC">
        <w:rPr>
          <w:rFonts w:ascii="Times New Roman" w:hAnsi="Times New Roman" w:cs="Times New Roman"/>
          <w:kern w:val="0"/>
          <w:lang w:val="fr-FR"/>
        </w:rPr>
        <w:t>8)_</w:t>
      </w:r>
      <w:proofErr w:type="gramEnd"/>
      <w:r w:rsidRPr="00D422FC">
        <w:rPr>
          <w:rFonts w:ascii="Times New Roman" w:hAnsi="Times New Roman" w:cs="Times New Roman"/>
          <w:kern w:val="0"/>
          <w:lang w:val="fr-FR"/>
        </w:rPr>
        <w:t xml:space="preserve">_______ 1960, les premiers travaux sur la sécurité routière ont montré que les </w:t>
      </w:r>
      <w:r w:rsidR="00D422FC" w:rsidRPr="00D422FC">
        <w:rPr>
          <w:rFonts w:ascii="Times New Roman" w:hAnsi="Times New Roman" w:cs="Times New Roman"/>
          <w:kern w:val="0"/>
          <w:lang w:val="fr-FR"/>
        </w:rPr>
        <w:t>ronds-points</w:t>
      </w:r>
      <w:r w:rsidRPr="00D422FC">
        <w:rPr>
          <w:rFonts w:ascii="Times New Roman" w:hAnsi="Times New Roman" w:cs="Times New Roman"/>
          <w:kern w:val="0"/>
          <w:lang w:val="fr-FR"/>
        </w:rPr>
        <w:t xml:space="preserve"> étaient moins dangereux que les carrefours classiques. Il a alors été décidé d’en construire beaucoup, en particulier dans les zones commerciales (</w:t>
      </w:r>
      <w:proofErr w:type="gramStart"/>
      <w:r w:rsidRPr="00D422FC">
        <w:rPr>
          <w:rFonts w:ascii="Times New Roman" w:hAnsi="Times New Roman" w:cs="Times New Roman"/>
          <w:kern w:val="0"/>
          <w:lang w:val="fr-FR"/>
        </w:rPr>
        <w:t>9)_</w:t>
      </w:r>
      <w:proofErr w:type="gramEnd"/>
      <w:r w:rsidRPr="00D422FC">
        <w:rPr>
          <w:rFonts w:ascii="Times New Roman" w:hAnsi="Times New Roman" w:cs="Times New Roman"/>
          <w:kern w:val="0"/>
          <w:lang w:val="fr-FR"/>
        </w:rPr>
        <w:t>________développement.</w:t>
      </w:r>
    </w:p>
    <w:p w14:paraId="6714EBCB" w14:textId="77777777" w:rsidR="004B0D92" w:rsidRPr="00D422FC" w:rsidRDefault="004B0D92" w:rsidP="00D422FC">
      <w:pPr>
        <w:autoSpaceDE w:val="0"/>
        <w:autoSpaceDN w:val="0"/>
        <w:adjustRightInd w:val="0"/>
        <w:spacing w:after="0" w:line="276" w:lineRule="auto"/>
        <w:ind w:firstLine="708"/>
        <w:jc w:val="both"/>
        <w:rPr>
          <w:rFonts w:ascii="Times New Roman" w:hAnsi="Times New Roman" w:cs="Times New Roman"/>
          <w:kern w:val="0"/>
          <w:lang w:val="fr-FR"/>
        </w:rPr>
      </w:pPr>
      <w:r w:rsidRPr="00D422FC">
        <w:rPr>
          <w:rFonts w:ascii="Times New Roman" w:hAnsi="Times New Roman" w:cs="Times New Roman"/>
          <w:kern w:val="0"/>
          <w:lang w:val="fr-FR"/>
        </w:rPr>
        <w:t>Aujourd’hui, la France construit encore cinq cents а mille ronds-points (</w:t>
      </w:r>
      <w:proofErr w:type="gramStart"/>
      <w:r w:rsidRPr="00D422FC">
        <w:rPr>
          <w:rFonts w:ascii="Times New Roman" w:hAnsi="Times New Roman" w:cs="Times New Roman"/>
          <w:kern w:val="0"/>
          <w:lang w:val="fr-FR"/>
        </w:rPr>
        <w:t>10)_</w:t>
      </w:r>
      <w:proofErr w:type="gramEnd"/>
      <w:r w:rsidRPr="00D422FC">
        <w:rPr>
          <w:rFonts w:ascii="Times New Roman" w:hAnsi="Times New Roman" w:cs="Times New Roman"/>
          <w:kern w:val="0"/>
          <w:lang w:val="fr-FR"/>
        </w:rPr>
        <w:t>______ an. Certains départements, comme la Loire-Atlantique, (</w:t>
      </w:r>
      <w:proofErr w:type="gramStart"/>
      <w:r w:rsidRPr="00D422FC">
        <w:rPr>
          <w:rFonts w:ascii="Times New Roman" w:hAnsi="Times New Roman" w:cs="Times New Roman"/>
          <w:kern w:val="0"/>
          <w:lang w:val="fr-FR"/>
        </w:rPr>
        <w:t>11)_</w:t>
      </w:r>
      <w:proofErr w:type="gramEnd"/>
      <w:r w:rsidRPr="00D422FC">
        <w:rPr>
          <w:rFonts w:ascii="Times New Roman" w:hAnsi="Times New Roman" w:cs="Times New Roman"/>
          <w:kern w:val="0"/>
          <w:lang w:val="fr-FR"/>
        </w:rPr>
        <w:t>______comptent plus de trois mille ! C’est devenu un symbole du paysage français, au point qu’un touriste pourrait dire : « En France, il y a la tour Eiffel… et des ronds-points ! »</w:t>
      </w:r>
    </w:p>
    <w:p w14:paraId="28A6AAF5" w14:textId="612AADB3" w:rsidR="004B0D92" w:rsidRPr="00D422FC" w:rsidRDefault="004B0D92" w:rsidP="00D422FC">
      <w:pPr>
        <w:autoSpaceDE w:val="0"/>
        <w:autoSpaceDN w:val="0"/>
        <w:adjustRightInd w:val="0"/>
        <w:spacing w:after="0" w:line="276" w:lineRule="auto"/>
        <w:jc w:val="both"/>
        <w:rPr>
          <w:rFonts w:ascii="Times New Roman" w:hAnsi="Times New Roman" w:cs="Times New Roman"/>
          <w:kern w:val="0"/>
          <w:lang w:val="fr-FR"/>
        </w:rPr>
      </w:pPr>
      <w:r w:rsidRPr="00D422FC">
        <w:rPr>
          <w:rFonts w:ascii="Times New Roman" w:hAnsi="Times New Roman" w:cs="Times New Roman"/>
          <w:kern w:val="0"/>
          <w:lang w:val="fr-FR"/>
        </w:rPr>
        <w:t xml:space="preserve">           En France, les ronds-points font partie de la vie de tous les jours. (</w:t>
      </w:r>
      <w:proofErr w:type="gramStart"/>
      <w:r w:rsidRPr="00D422FC">
        <w:rPr>
          <w:rFonts w:ascii="Times New Roman" w:hAnsi="Times New Roman" w:cs="Times New Roman"/>
          <w:kern w:val="0"/>
          <w:lang w:val="fr-FR"/>
        </w:rPr>
        <w:t>12)_</w:t>
      </w:r>
      <w:proofErr w:type="gramEnd"/>
      <w:r w:rsidRPr="00D422FC">
        <w:rPr>
          <w:rFonts w:ascii="Times New Roman" w:hAnsi="Times New Roman" w:cs="Times New Roman"/>
          <w:kern w:val="0"/>
          <w:lang w:val="fr-FR"/>
        </w:rPr>
        <w:t xml:space="preserve">_______ sont </w:t>
      </w:r>
      <w:r w:rsidR="00D422FC" w:rsidRPr="00D422FC">
        <w:rPr>
          <w:rFonts w:ascii="Times New Roman" w:hAnsi="Times New Roman" w:cs="Times New Roman"/>
          <w:kern w:val="0"/>
          <w:lang w:val="fr-FR"/>
        </w:rPr>
        <w:t>même</w:t>
      </w:r>
      <w:r w:rsidRPr="00D422FC">
        <w:rPr>
          <w:rFonts w:ascii="Times New Roman" w:hAnsi="Times New Roman" w:cs="Times New Roman"/>
          <w:kern w:val="0"/>
          <w:lang w:val="fr-FR"/>
        </w:rPr>
        <w:t xml:space="preserve"> décorés, en faisant parfois référence à l’activité de la ville ou du village. Statues de vaches, fontaines, bateaux, tracteurs, avions ou </w:t>
      </w:r>
      <w:r w:rsidR="00D422FC" w:rsidRPr="00D422FC">
        <w:rPr>
          <w:rFonts w:ascii="Times New Roman" w:hAnsi="Times New Roman" w:cs="Times New Roman"/>
          <w:kern w:val="0"/>
          <w:lang w:val="fr-FR"/>
        </w:rPr>
        <w:t>œuvres</w:t>
      </w:r>
      <w:r w:rsidRPr="00D422FC">
        <w:rPr>
          <w:rFonts w:ascii="Times New Roman" w:hAnsi="Times New Roman" w:cs="Times New Roman"/>
          <w:kern w:val="0"/>
          <w:lang w:val="fr-FR"/>
        </w:rPr>
        <w:t xml:space="preserve"> d’art en tout genre : l’imagination est souvent au </w:t>
      </w:r>
      <w:r w:rsidR="00D422FC" w:rsidRPr="00D422FC">
        <w:rPr>
          <w:rFonts w:ascii="Times New Roman" w:hAnsi="Times New Roman" w:cs="Times New Roman"/>
          <w:kern w:val="0"/>
          <w:lang w:val="fr-FR"/>
        </w:rPr>
        <w:t>rendez-</w:t>
      </w:r>
      <w:proofErr w:type="gramStart"/>
      <w:r w:rsidR="00D422FC" w:rsidRPr="00D422FC">
        <w:rPr>
          <w:rFonts w:ascii="Times New Roman" w:hAnsi="Times New Roman" w:cs="Times New Roman"/>
          <w:kern w:val="0"/>
          <w:lang w:val="fr-FR"/>
        </w:rPr>
        <w:t>vous</w:t>
      </w:r>
      <w:r w:rsidRPr="00D422FC">
        <w:rPr>
          <w:rFonts w:ascii="Times New Roman" w:hAnsi="Times New Roman" w:cs="Times New Roman"/>
          <w:kern w:val="0"/>
          <w:lang w:val="fr-FR"/>
        </w:rPr>
        <w:t>!</w:t>
      </w:r>
      <w:proofErr w:type="gramEnd"/>
      <w:r w:rsidRPr="00D422FC">
        <w:rPr>
          <w:rFonts w:ascii="Times New Roman" w:hAnsi="Times New Roman" w:cs="Times New Roman"/>
          <w:kern w:val="0"/>
          <w:lang w:val="fr-FR"/>
        </w:rPr>
        <w:t xml:space="preserve"> Et si, un jour, vous vous perdez en France, pas de problème : il y aura (</w:t>
      </w:r>
      <w:proofErr w:type="gramStart"/>
      <w:r w:rsidRPr="00D422FC">
        <w:rPr>
          <w:rFonts w:ascii="Times New Roman" w:hAnsi="Times New Roman" w:cs="Times New Roman"/>
          <w:kern w:val="0"/>
          <w:lang w:val="fr-FR"/>
        </w:rPr>
        <w:t>13)_</w:t>
      </w:r>
      <w:proofErr w:type="gramEnd"/>
      <w:r w:rsidRPr="00D422FC">
        <w:rPr>
          <w:rFonts w:ascii="Times New Roman" w:hAnsi="Times New Roman" w:cs="Times New Roman"/>
          <w:kern w:val="0"/>
          <w:lang w:val="fr-FR"/>
        </w:rPr>
        <w:t>_________ un rond-point pas très loin pour pouvoir faire demi-tour.</w:t>
      </w:r>
    </w:p>
    <w:p w14:paraId="4ABFED11" w14:textId="5162CB9D" w:rsidR="004B0D92" w:rsidRPr="00D422FC" w:rsidRDefault="004B0D92" w:rsidP="004B0D92">
      <w:pPr>
        <w:autoSpaceDE w:val="0"/>
        <w:autoSpaceDN w:val="0"/>
        <w:adjustRightInd w:val="0"/>
        <w:spacing w:after="0" w:line="276" w:lineRule="auto"/>
        <w:jc w:val="right"/>
        <w:rPr>
          <w:rFonts w:ascii="Times New Roman" w:hAnsi="Times New Roman" w:cs="Times New Roman"/>
          <w:i/>
          <w:iCs/>
          <w:kern w:val="0"/>
          <w:lang w:val="fr-FR"/>
        </w:rPr>
      </w:pPr>
      <w:r w:rsidRPr="00D422FC">
        <w:rPr>
          <w:rFonts w:ascii="Times New Roman" w:hAnsi="Times New Roman" w:cs="Times New Roman"/>
          <w:i/>
          <w:iCs/>
          <w:kern w:val="0"/>
          <w:lang w:val="fr-FR"/>
        </w:rPr>
        <w:t>D’après Bien-dire Initial n° 52 août-septembre 2025</w:t>
      </w:r>
    </w:p>
    <w:p w14:paraId="28FDC60A" w14:textId="77777777" w:rsidR="004B0D92" w:rsidRPr="00D422FC" w:rsidRDefault="004B0D92" w:rsidP="004B0D92">
      <w:pPr>
        <w:spacing w:line="360" w:lineRule="auto"/>
        <w:rPr>
          <w:rFonts w:ascii="Times New Roman" w:hAnsi="Times New Roman" w:cs="Times New Roman"/>
          <w:lang w:val="fr-FR"/>
        </w:rPr>
      </w:pPr>
    </w:p>
    <w:tbl>
      <w:tblPr>
        <w:tblStyle w:val="11"/>
        <w:tblW w:w="0" w:type="auto"/>
        <w:tblLook w:val="04A0" w:firstRow="1" w:lastRow="0" w:firstColumn="1" w:lastColumn="0" w:noHBand="0" w:noVBand="1"/>
      </w:tblPr>
      <w:tblGrid>
        <w:gridCol w:w="704"/>
        <w:gridCol w:w="2410"/>
        <w:gridCol w:w="2268"/>
        <w:gridCol w:w="2206"/>
        <w:gridCol w:w="1898"/>
      </w:tblGrid>
      <w:tr w:rsidR="004B0D92" w:rsidRPr="00D422FC" w14:paraId="211CF4B7" w14:textId="77777777" w:rsidTr="00B03A44">
        <w:tc>
          <w:tcPr>
            <w:tcW w:w="704" w:type="dxa"/>
          </w:tcPr>
          <w:p w14:paraId="531EC7CB" w14:textId="77777777" w:rsidR="004B0D92" w:rsidRPr="00D422FC" w:rsidRDefault="004B0D92" w:rsidP="00B03A44">
            <w:pPr>
              <w:tabs>
                <w:tab w:val="left" w:pos="1800"/>
              </w:tabs>
              <w:spacing w:line="360" w:lineRule="auto"/>
              <w:jc w:val="both"/>
              <w:rPr>
                <w:iCs/>
                <w:color w:val="000000"/>
                <w:sz w:val="24"/>
                <w:szCs w:val="24"/>
                <w:lang w:val="fr-FR"/>
              </w:rPr>
            </w:pPr>
          </w:p>
        </w:tc>
        <w:tc>
          <w:tcPr>
            <w:tcW w:w="2410" w:type="dxa"/>
          </w:tcPr>
          <w:p w14:paraId="5EE39AD9"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A</w:t>
            </w:r>
          </w:p>
        </w:tc>
        <w:tc>
          <w:tcPr>
            <w:tcW w:w="2268" w:type="dxa"/>
          </w:tcPr>
          <w:p w14:paraId="5CB86A72"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B</w:t>
            </w:r>
          </w:p>
        </w:tc>
        <w:tc>
          <w:tcPr>
            <w:tcW w:w="2206" w:type="dxa"/>
          </w:tcPr>
          <w:p w14:paraId="29D87BAB"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C</w:t>
            </w:r>
          </w:p>
        </w:tc>
        <w:tc>
          <w:tcPr>
            <w:tcW w:w="1898" w:type="dxa"/>
          </w:tcPr>
          <w:p w14:paraId="710D2A4E"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D</w:t>
            </w:r>
          </w:p>
        </w:tc>
      </w:tr>
      <w:tr w:rsidR="004B0D92" w:rsidRPr="00D422FC" w14:paraId="5E5B3C9B" w14:textId="77777777" w:rsidTr="00B03A44">
        <w:tc>
          <w:tcPr>
            <w:tcW w:w="704" w:type="dxa"/>
          </w:tcPr>
          <w:p w14:paraId="6EE4C60D"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1.</w:t>
            </w:r>
          </w:p>
        </w:tc>
        <w:tc>
          <w:tcPr>
            <w:tcW w:w="2410" w:type="dxa"/>
          </w:tcPr>
          <w:p w14:paraId="598EDC0E"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dans</w:t>
            </w:r>
            <w:proofErr w:type="gramEnd"/>
          </w:p>
        </w:tc>
        <w:tc>
          <w:tcPr>
            <w:tcW w:w="2268" w:type="dxa"/>
          </w:tcPr>
          <w:p w14:paraId="589CDE53"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en</w:t>
            </w:r>
            <w:proofErr w:type="gramEnd"/>
          </w:p>
        </w:tc>
        <w:tc>
          <w:tcPr>
            <w:tcW w:w="2206" w:type="dxa"/>
          </w:tcPr>
          <w:p w14:paraId="1509FCCF" w14:textId="77FF3861"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w:t>
            </w:r>
            <w:r w:rsidR="004B0D92" w:rsidRPr="00D422FC">
              <w:rPr>
                <w:iCs/>
                <w:color w:val="000000"/>
                <w:sz w:val="24"/>
                <w:szCs w:val="24"/>
                <w:lang w:val="fr-FR"/>
              </w:rPr>
              <w:t>uprès</w:t>
            </w:r>
            <w:proofErr w:type="gramEnd"/>
            <w:r w:rsidR="004B0D92" w:rsidRPr="00D422FC">
              <w:rPr>
                <w:iCs/>
                <w:color w:val="000000"/>
                <w:sz w:val="24"/>
                <w:szCs w:val="24"/>
                <w:lang w:val="fr-FR"/>
              </w:rPr>
              <w:t xml:space="preserve"> de la</w:t>
            </w:r>
          </w:p>
        </w:tc>
        <w:tc>
          <w:tcPr>
            <w:tcW w:w="1898" w:type="dxa"/>
          </w:tcPr>
          <w:p w14:paraId="3B343ED5" w14:textId="737ABD0A"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p</w:t>
            </w:r>
            <w:r w:rsidR="004B0D92" w:rsidRPr="00D422FC">
              <w:rPr>
                <w:iCs/>
                <w:color w:val="000000"/>
                <w:sz w:val="24"/>
                <w:szCs w:val="24"/>
                <w:lang w:val="fr-FR"/>
              </w:rPr>
              <w:t>rès</w:t>
            </w:r>
            <w:proofErr w:type="gramEnd"/>
            <w:r w:rsidR="004B0D92" w:rsidRPr="00D422FC">
              <w:rPr>
                <w:iCs/>
                <w:color w:val="000000"/>
                <w:sz w:val="24"/>
                <w:szCs w:val="24"/>
                <w:lang w:val="fr-FR"/>
              </w:rPr>
              <w:t xml:space="preserve"> de</w:t>
            </w:r>
          </w:p>
        </w:tc>
      </w:tr>
      <w:tr w:rsidR="004B0D92" w:rsidRPr="00D422FC" w14:paraId="09BD2301" w14:textId="77777777" w:rsidTr="00B03A44">
        <w:tc>
          <w:tcPr>
            <w:tcW w:w="704" w:type="dxa"/>
          </w:tcPr>
          <w:p w14:paraId="6D30EE3B"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2.</w:t>
            </w:r>
          </w:p>
        </w:tc>
        <w:tc>
          <w:tcPr>
            <w:tcW w:w="2410" w:type="dxa"/>
          </w:tcPr>
          <w:p w14:paraId="09304B2B"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en</w:t>
            </w:r>
            <w:proofErr w:type="gramEnd"/>
          </w:p>
        </w:tc>
        <w:tc>
          <w:tcPr>
            <w:tcW w:w="2268" w:type="dxa"/>
          </w:tcPr>
          <w:p w14:paraId="1CC05C4F"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y</w:t>
            </w:r>
            <w:proofErr w:type="gramEnd"/>
          </w:p>
        </w:tc>
        <w:tc>
          <w:tcPr>
            <w:tcW w:w="2206" w:type="dxa"/>
          </w:tcPr>
          <w:p w14:paraId="1AA1F235"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le</w:t>
            </w:r>
            <w:proofErr w:type="gramEnd"/>
          </w:p>
        </w:tc>
        <w:tc>
          <w:tcPr>
            <w:tcW w:w="1898" w:type="dxa"/>
          </w:tcPr>
          <w:p w14:paraId="51D594DF"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la</w:t>
            </w:r>
            <w:proofErr w:type="gramEnd"/>
          </w:p>
        </w:tc>
      </w:tr>
      <w:tr w:rsidR="004B0D92" w:rsidRPr="00D422FC" w14:paraId="5305FB70" w14:textId="77777777" w:rsidTr="00B03A44">
        <w:tc>
          <w:tcPr>
            <w:tcW w:w="704" w:type="dxa"/>
          </w:tcPr>
          <w:p w14:paraId="37F497BC"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3.</w:t>
            </w:r>
          </w:p>
        </w:tc>
        <w:tc>
          <w:tcPr>
            <w:tcW w:w="2410" w:type="dxa"/>
          </w:tcPr>
          <w:p w14:paraId="3D6DCDE1"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tout</w:t>
            </w:r>
            <w:proofErr w:type="gramEnd"/>
          </w:p>
        </w:tc>
        <w:tc>
          <w:tcPr>
            <w:tcW w:w="2268" w:type="dxa"/>
          </w:tcPr>
          <w:p w14:paraId="38800EA0"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toute</w:t>
            </w:r>
            <w:proofErr w:type="gramEnd"/>
          </w:p>
        </w:tc>
        <w:tc>
          <w:tcPr>
            <w:tcW w:w="2206" w:type="dxa"/>
          </w:tcPr>
          <w:p w14:paraId="23BDDA75"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tous</w:t>
            </w:r>
            <w:proofErr w:type="gramEnd"/>
          </w:p>
        </w:tc>
        <w:tc>
          <w:tcPr>
            <w:tcW w:w="1898" w:type="dxa"/>
          </w:tcPr>
          <w:p w14:paraId="4572752C"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toutes</w:t>
            </w:r>
            <w:proofErr w:type="gramEnd"/>
          </w:p>
        </w:tc>
      </w:tr>
      <w:tr w:rsidR="004B0D92" w:rsidRPr="00D422FC" w14:paraId="32A4809D" w14:textId="77777777" w:rsidTr="00B03A44">
        <w:tc>
          <w:tcPr>
            <w:tcW w:w="704" w:type="dxa"/>
          </w:tcPr>
          <w:p w14:paraId="278BEB74"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4.</w:t>
            </w:r>
          </w:p>
        </w:tc>
        <w:tc>
          <w:tcPr>
            <w:tcW w:w="2410" w:type="dxa"/>
          </w:tcPr>
          <w:p w14:paraId="3DD48CF8"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avant</w:t>
            </w:r>
            <w:proofErr w:type="gramEnd"/>
          </w:p>
        </w:tc>
        <w:tc>
          <w:tcPr>
            <w:tcW w:w="2268" w:type="dxa"/>
          </w:tcPr>
          <w:p w14:paraId="1E30D90B"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après</w:t>
            </w:r>
            <w:proofErr w:type="gramEnd"/>
          </w:p>
        </w:tc>
        <w:tc>
          <w:tcPr>
            <w:tcW w:w="2206" w:type="dxa"/>
          </w:tcPr>
          <w:p w14:paraId="53033165"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devant</w:t>
            </w:r>
            <w:proofErr w:type="gramEnd"/>
          </w:p>
        </w:tc>
        <w:tc>
          <w:tcPr>
            <w:tcW w:w="1898" w:type="dxa"/>
          </w:tcPr>
          <w:p w14:paraId="3C8AC496"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loin</w:t>
            </w:r>
            <w:proofErr w:type="gramEnd"/>
          </w:p>
        </w:tc>
      </w:tr>
      <w:tr w:rsidR="004B0D92" w:rsidRPr="00D422FC" w14:paraId="5E11B90B" w14:textId="77777777" w:rsidTr="00B03A44">
        <w:tc>
          <w:tcPr>
            <w:tcW w:w="704" w:type="dxa"/>
          </w:tcPr>
          <w:p w14:paraId="6BE6E3DE"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5.</w:t>
            </w:r>
          </w:p>
        </w:tc>
        <w:tc>
          <w:tcPr>
            <w:tcW w:w="2410" w:type="dxa"/>
          </w:tcPr>
          <w:p w14:paraId="13C0BDE0"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endroits</w:t>
            </w:r>
            <w:proofErr w:type="gramEnd"/>
          </w:p>
        </w:tc>
        <w:tc>
          <w:tcPr>
            <w:tcW w:w="2268" w:type="dxa"/>
          </w:tcPr>
          <w:p w14:paraId="64410886"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lieux</w:t>
            </w:r>
            <w:proofErr w:type="gramEnd"/>
          </w:p>
        </w:tc>
        <w:tc>
          <w:tcPr>
            <w:tcW w:w="2206" w:type="dxa"/>
          </w:tcPr>
          <w:p w14:paraId="2DF0E7D4"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aires</w:t>
            </w:r>
            <w:proofErr w:type="gramEnd"/>
          </w:p>
        </w:tc>
        <w:tc>
          <w:tcPr>
            <w:tcW w:w="1898" w:type="dxa"/>
          </w:tcPr>
          <w:p w14:paraId="0DFA801E"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espaces</w:t>
            </w:r>
            <w:proofErr w:type="gramEnd"/>
          </w:p>
        </w:tc>
      </w:tr>
      <w:tr w:rsidR="004B0D92" w:rsidRPr="00D422FC" w14:paraId="3292415E" w14:textId="77777777" w:rsidTr="00B03A44">
        <w:tc>
          <w:tcPr>
            <w:tcW w:w="704" w:type="dxa"/>
          </w:tcPr>
          <w:p w14:paraId="68F4B309"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6.</w:t>
            </w:r>
          </w:p>
        </w:tc>
        <w:tc>
          <w:tcPr>
            <w:tcW w:w="2410" w:type="dxa"/>
          </w:tcPr>
          <w:p w14:paraId="0E854A85"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Pendant ce temps</w:t>
            </w:r>
          </w:p>
        </w:tc>
        <w:tc>
          <w:tcPr>
            <w:tcW w:w="2268" w:type="dxa"/>
          </w:tcPr>
          <w:p w14:paraId="2A889986"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En époque</w:t>
            </w:r>
          </w:p>
        </w:tc>
        <w:tc>
          <w:tcPr>
            <w:tcW w:w="2206" w:type="dxa"/>
          </w:tcPr>
          <w:p w14:paraId="55766EEA"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À l’époque</w:t>
            </w:r>
          </w:p>
        </w:tc>
        <w:tc>
          <w:tcPr>
            <w:tcW w:w="1898" w:type="dxa"/>
          </w:tcPr>
          <w:p w14:paraId="3B89DA8E"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À ce temps-là</w:t>
            </w:r>
          </w:p>
        </w:tc>
      </w:tr>
      <w:tr w:rsidR="004B0D92" w:rsidRPr="00D422FC" w14:paraId="54FDD8AA" w14:textId="77777777" w:rsidTr="00B03A44">
        <w:tc>
          <w:tcPr>
            <w:tcW w:w="704" w:type="dxa"/>
          </w:tcPr>
          <w:p w14:paraId="2FE28D70"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7.</w:t>
            </w:r>
          </w:p>
        </w:tc>
        <w:tc>
          <w:tcPr>
            <w:tcW w:w="2410" w:type="dxa"/>
          </w:tcPr>
          <w:p w14:paraId="2158D6CF"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à</w:t>
            </w:r>
            <w:proofErr w:type="gramEnd"/>
          </w:p>
        </w:tc>
        <w:tc>
          <w:tcPr>
            <w:tcW w:w="2268" w:type="dxa"/>
          </w:tcPr>
          <w:p w14:paraId="683583DC"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au</w:t>
            </w:r>
            <w:proofErr w:type="gramEnd"/>
          </w:p>
        </w:tc>
        <w:tc>
          <w:tcPr>
            <w:tcW w:w="2206" w:type="dxa"/>
          </w:tcPr>
          <w:p w14:paraId="681085C2" w14:textId="5DD43DDF"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w:t>
            </w:r>
            <w:r w:rsidR="004B0D92" w:rsidRPr="00D422FC">
              <w:rPr>
                <w:iCs/>
                <w:color w:val="000000"/>
                <w:sz w:val="24"/>
                <w:szCs w:val="24"/>
                <w:lang w:val="fr-FR"/>
              </w:rPr>
              <w:t>n</w:t>
            </w:r>
            <w:proofErr w:type="gramEnd"/>
            <w:r w:rsidR="004B0D92" w:rsidRPr="00D422FC">
              <w:rPr>
                <w:iCs/>
                <w:color w:val="000000"/>
                <w:sz w:val="24"/>
                <w:szCs w:val="24"/>
                <w:lang w:val="fr-FR"/>
              </w:rPr>
              <w:t xml:space="preserve"> </w:t>
            </w:r>
          </w:p>
        </w:tc>
        <w:tc>
          <w:tcPr>
            <w:tcW w:w="1898" w:type="dxa"/>
          </w:tcPr>
          <w:p w14:paraId="5CE84076"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sur</w:t>
            </w:r>
            <w:proofErr w:type="gramEnd"/>
          </w:p>
        </w:tc>
      </w:tr>
      <w:tr w:rsidR="004B0D92" w:rsidRPr="00D422FC" w14:paraId="0444DC96" w14:textId="77777777" w:rsidTr="00B03A44">
        <w:tc>
          <w:tcPr>
            <w:tcW w:w="704" w:type="dxa"/>
          </w:tcPr>
          <w:p w14:paraId="296DDDE2"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8.</w:t>
            </w:r>
          </w:p>
        </w:tc>
        <w:tc>
          <w:tcPr>
            <w:tcW w:w="2410" w:type="dxa"/>
          </w:tcPr>
          <w:p w14:paraId="76E5DEB2"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Dans les années</w:t>
            </w:r>
          </w:p>
        </w:tc>
        <w:tc>
          <w:tcPr>
            <w:tcW w:w="2268" w:type="dxa"/>
          </w:tcPr>
          <w:p w14:paraId="6B9D4A52" w14:textId="5797D36D" w:rsidR="004B0D92" w:rsidRPr="00D422FC" w:rsidRDefault="00D422FC" w:rsidP="00B03A44">
            <w:pPr>
              <w:tabs>
                <w:tab w:val="left" w:pos="1800"/>
              </w:tabs>
              <w:spacing w:line="360" w:lineRule="auto"/>
              <w:jc w:val="both"/>
              <w:rPr>
                <w:iCs/>
                <w:color w:val="000000"/>
                <w:sz w:val="24"/>
                <w:szCs w:val="24"/>
                <w:lang w:val="fr-FR"/>
              </w:rPr>
            </w:pPr>
            <w:r w:rsidRPr="00D422FC">
              <w:rPr>
                <w:iCs/>
                <w:color w:val="000000"/>
                <w:sz w:val="24"/>
                <w:szCs w:val="24"/>
                <w:lang w:val="fr-FR"/>
              </w:rPr>
              <w:t>D</w:t>
            </w:r>
            <w:r w:rsidR="004B0D92" w:rsidRPr="00D422FC">
              <w:rPr>
                <w:iCs/>
                <w:color w:val="000000"/>
                <w:sz w:val="24"/>
                <w:szCs w:val="24"/>
                <w:lang w:val="fr-FR"/>
              </w:rPr>
              <w:t>ans</w:t>
            </w:r>
          </w:p>
        </w:tc>
        <w:tc>
          <w:tcPr>
            <w:tcW w:w="2206" w:type="dxa"/>
          </w:tcPr>
          <w:p w14:paraId="0C392F24"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 xml:space="preserve">En </w:t>
            </w:r>
          </w:p>
        </w:tc>
        <w:tc>
          <w:tcPr>
            <w:tcW w:w="1898" w:type="dxa"/>
          </w:tcPr>
          <w:p w14:paraId="08D23B98" w14:textId="03606595" w:rsidR="004B0D92" w:rsidRPr="00D422FC" w:rsidRDefault="00D422FC" w:rsidP="00B03A44">
            <w:pPr>
              <w:tabs>
                <w:tab w:val="left" w:pos="1800"/>
              </w:tabs>
              <w:spacing w:line="360" w:lineRule="auto"/>
              <w:jc w:val="both"/>
              <w:rPr>
                <w:iCs/>
                <w:color w:val="000000"/>
                <w:sz w:val="24"/>
                <w:szCs w:val="24"/>
                <w:lang w:val="fr-FR"/>
              </w:rPr>
            </w:pPr>
            <w:r w:rsidRPr="00D422FC">
              <w:rPr>
                <w:iCs/>
                <w:color w:val="000000"/>
                <w:sz w:val="24"/>
                <w:szCs w:val="24"/>
                <w:lang w:val="fr-FR"/>
              </w:rPr>
              <w:t>E</w:t>
            </w:r>
            <w:r w:rsidR="004B0D92" w:rsidRPr="00D422FC">
              <w:rPr>
                <w:iCs/>
                <w:color w:val="000000"/>
                <w:sz w:val="24"/>
                <w:szCs w:val="24"/>
                <w:lang w:val="fr-FR"/>
              </w:rPr>
              <w:t>ntre</w:t>
            </w:r>
          </w:p>
        </w:tc>
      </w:tr>
      <w:tr w:rsidR="004B0D92" w:rsidRPr="00D422FC" w14:paraId="32B91F99" w14:textId="77777777" w:rsidTr="00B03A44">
        <w:tc>
          <w:tcPr>
            <w:tcW w:w="704" w:type="dxa"/>
          </w:tcPr>
          <w:p w14:paraId="60CF19F7"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9.</w:t>
            </w:r>
          </w:p>
        </w:tc>
        <w:tc>
          <w:tcPr>
            <w:tcW w:w="2410" w:type="dxa"/>
          </w:tcPr>
          <w:p w14:paraId="042410C5" w14:textId="150C0896"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w:t>
            </w:r>
            <w:r w:rsidR="004B0D92" w:rsidRPr="00D422FC">
              <w:rPr>
                <w:iCs/>
                <w:color w:val="000000"/>
                <w:sz w:val="24"/>
                <w:szCs w:val="24"/>
                <w:lang w:val="fr-FR"/>
              </w:rPr>
              <w:t>n</w:t>
            </w:r>
            <w:proofErr w:type="gramEnd"/>
            <w:r w:rsidR="004B0D92" w:rsidRPr="00D422FC">
              <w:rPr>
                <w:iCs/>
                <w:color w:val="000000"/>
                <w:sz w:val="24"/>
                <w:szCs w:val="24"/>
                <w:lang w:val="fr-FR"/>
              </w:rPr>
              <w:t xml:space="preserve"> milieu</w:t>
            </w:r>
          </w:p>
        </w:tc>
        <w:tc>
          <w:tcPr>
            <w:tcW w:w="2268" w:type="dxa"/>
          </w:tcPr>
          <w:p w14:paraId="76A40897" w14:textId="0F552487"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w:t>
            </w:r>
            <w:r w:rsidR="004B0D92" w:rsidRPr="00D422FC">
              <w:rPr>
                <w:iCs/>
                <w:color w:val="000000"/>
                <w:sz w:val="24"/>
                <w:szCs w:val="24"/>
                <w:lang w:val="fr-FR"/>
              </w:rPr>
              <w:t>u</w:t>
            </w:r>
            <w:proofErr w:type="gramEnd"/>
            <w:r w:rsidR="004B0D92" w:rsidRPr="00D422FC">
              <w:rPr>
                <w:iCs/>
                <w:color w:val="000000"/>
                <w:sz w:val="24"/>
                <w:szCs w:val="24"/>
                <w:lang w:val="fr-FR"/>
              </w:rPr>
              <w:t xml:space="preserve"> milieu</w:t>
            </w:r>
          </w:p>
        </w:tc>
        <w:tc>
          <w:tcPr>
            <w:tcW w:w="2206" w:type="dxa"/>
          </w:tcPr>
          <w:p w14:paraId="0DEA7D73" w14:textId="1D569D48"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w:t>
            </w:r>
            <w:r w:rsidR="004B0D92" w:rsidRPr="00D422FC">
              <w:rPr>
                <w:iCs/>
                <w:color w:val="000000"/>
                <w:sz w:val="24"/>
                <w:szCs w:val="24"/>
                <w:lang w:val="fr-FR"/>
              </w:rPr>
              <w:t>u</w:t>
            </w:r>
            <w:proofErr w:type="gramEnd"/>
            <w:r w:rsidR="004B0D92" w:rsidRPr="00D422FC">
              <w:rPr>
                <w:iCs/>
                <w:color w:val="000000"/>
                <w:sz w:val="24"/>
                <w:szCs w:val="24"/>
                <w:lang w:val="fr-FR"/>
              </w:rPr>
              <w:t xml:space="preserve"> plein</w:t>
            </w:r>
          </w:p>
        </w:tc>
        <w:tc>
          <w:tcPr>
            <w:tcW w:w="1898" w:type="dxa"/>
          </w:tcPr>
          <w:p w14:paraId="77DB4A2A" w14:textId="0DF4BD37"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w:t>
            </w:r>
            <w:r w:rsidR="004B0D92" w:rsidRPr="00D422FC">
              <w:rPr>
                <w:iCs/>
                <w:color w:val="000000"/>
                <w:sz w:val="24"/>
                <w:szCs w:val="24"/>
                <w:lang w:val="fr-FR"/>
              </w:rPr>
              <w:t>n</w:t>
            </w:r>
            <w:proofErr w:type="gramEnd"/>
            <w:r w:rsidR="004B0D92" w:rsidRPr="00D422FC">
              <w:rPr>
                <w:iCs/>
                <w:color w:val="000000"/>
                <w:sz w:val="24"/>
                <w:szCs w:val="24"/>
                <w:lang w:val="fr-FR"/>
              </w:rPr>
              <w:t xml:space="preserve"> plein</w:t>
            </w:r>
          </w:p>
        </w:tc>
      </w:tr>
      <w:tr w:rsidR="004B0D92" w:rsidRPr="00D422FC" w14:paraId="1867DE50" w14:textId="77777777" w:rsidTr="00B03A44">
        <w:tc>
          <w:tcPr>
            <w:tcW w:w="704" w:type="dxa"/>
          </w:tcPr>
          <w:p w14:paraId="02FE119E"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lastRenderedPageBreak/>
              <w:t>10.</w:t>
            </w:r>
          </w:p>
        </w:tc>
        <w:tc>
          <w:tcPr>
            <w:tcW w:w="2410" w:type="dxa"/>
          </w:tcPr>
          <w:p w14:paraId="67F6967D"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en</w:t>
            </w:r>
            <w:proofErr w:type="gramEnd"/>
          </w:p>
        </w:tc>
        <w:tc>
          <w:tcPr>
            <w:tcW w:w="2268" w:type="dxa"/>
          </w:tcPr>
          <w:p w14:paraId="79F82D2C"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par</w:t>
            </w:r>
            <w:proofErr w:type="gramEnd"/>
          </w:p>
        </w:tc>
        <w:tc>
          <w:tcPr>
            <w:tcW w:w="2206" w:type="dxa"/>
          </w:tcPr>
          <w:p w14:paraId="40E9FA2E"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pour</w:t>
            </w:r>
            <w:proofErr w:type="gramEnd"/>
          </w:p>
        </w:tc>
        <w:tc>
          <w:tcPr>
            <w:tcW w:w="1898" w:type="dxa"/>
          </w:tcPr>
          <w:p w14:paraId="6B2F80AA" w14:textId="045AA794" w:rsidR="004B0D92" w:rsidRPr="00D422FC" w:rsidRDefault="00D422FC"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d</w:t>
            </w:r>
            <w:proofErr w:type="gramEnd"/>
            <w:r w:rsidR="004B0D92" w:rsidRPr="00D422FC">
              <w:rPr>
                <w:iCs/>
                <w:color w:val="000000"/>
                <w:sz w:val="24"/>
                <w:szCs w:val="24"/>
                <w:lang w:val="fr-FR"/>
              </w:rPr>
              <w:t>’</w:t>
            </w:r>
          </w:p>
        </w:tc>
      </w:tr>
      <w:tr w:rsidR="004B0D92" w:rsidRPr="00D422FC" w14:paraId="15C3DE17" w14:textId="77777777" w:rsidTr="00B03A44">
        <w:tc>
          <w:tcPr>
            <w:tcW w:w="704" w:type="dxa"/>
          </w:tcPr>
          <w:p w14:paraId="63C873E9"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11.</w:t>
            </w:r>
          </w:p>
        </w:tc>
        <w:tc>
          <w:tcPr>
            <w:tcW w:w="2410" w:type="dxa"/>
          </w:tcPr>
          <w:p w14:paraId="1C138B1D"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en</w:t>
            </w:r>
            <w:proofErr w:type="gramEnd"/>
          </w:p>
        </w:tc>
        <w:tc>
          <w:tcPr>
            <w:tcW w:w="2268" w:type="dxa"/>
          </w:tcPr>
          <w:p w14:paraId="34CC865E"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y</w:t>
            </w:r>
            <w:proofErr w:type="gramEnd"/>
          </w:p>
        </w:tc>
        <w:tc>
          <w:tcPr>
            <w:tcW w:w="2206" w:type="dxa"/>
          </w:tcPr>
          <w:p w14:paraId="254B8BC8"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les</w:t>
            </w:r>
            <w:proofErr w:type="gramEnd"/>
          </w:p>
        </w:tc>
        <w:tc>
          <w:tcPr>
            <w:tcW w:w="1898" w:type="dxa"/>
          </w:tcPr>
          <w:p w14:paraId="5E3E4402"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leurs</w:t>
            </w:r>
            <w:proofErr w:type="gramEnd"/>
          </w:p>
        </w:tc>
      </w:tr>
      <w:tr w:rsidR="004B0D92" w:rsidRPr="00D422FC" w14:paraId="1FAD77AB" w14:textId="77777777" w:rsidTr="00B03A44">
        <w:tc>
          <w:tcPr>
            <w:tcW w:w="704" w:type="dxa"/>
          </w:tcPr>
          <w:p w14:paraId="162BD846"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12.</w:t>
            </w:r>
          </w:p>
        </w:tc>
        <w:tc>
          <w:tcPr>
            <w:tcW w:w="2410" w:type="dxa"/>
          </w:tcPr>
          <w:p w14:paraId="2B14A696"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chacun</w:t>
            </w:r>
            <w:proofErr w:type="gramEnd"/>
          </w:p>
        </w:tc>
        <w:tc>
          <w:tcPr>
            <w:tcW w:w="2268" w:type="dxa"/>
          </w:tcPr>
          <w:p w14:paraId="524781F6"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quelques</w:t>
            </w:r>
            <w:proofErr w:type="gramEnd"/>
          </w:p>
        </w:tc>
        <w:tc>
          <w:tcPr>
            <w:tcW w:w="2206" w:type="dxa"/>
          </w:tcPr>
          <w:p w14:paraId="1C51A06C"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certains</w:t>
            </w:r>
            <w:proofErr w:type="gramEnd"/>
          </w:p>
        </w:tc>
        <w:tc>
          <w:tcPr>
            <w:tcW w:w="1898" w:type="dxa"/>
          </w:tcPr>
          <w:p w14:paraId="028411DA"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plusieurs</w:t>
            </w:r>
            <w:proofErr w:type="gramEnd"/>
          </w:p>
        </w:tc>
      </w:tr>
      <w:tr w:rsidR="004B0D92" w:rsidRPr="00D422FC" w14:paraId="79DB4915" w14:textId="77777777" w:rsidTr="00B03A44">
        <w:tc>
          <w:tcPr>
            <w:tcW w:w="704" w:type="dxa"/>
          </w:tcPr>
          <w:p w14:paraId="5CD499B0" w14:textId="77777777" w:rsidR="004B0D92" w:rsidRPr="00D422FC" w:rsidRDefault="004B0D92" w:rsidP="00B03A44">
            <w:pPr>
              <w:tabs>
                <w:tab w:val="left" w:pos="1800"/>
              </w:tabs>
              <w:spacing w:line="360" w:lineRule="auto"/>
              <w:jc w:val="both"/>
              <w:rPr>
                <w:iCs/>
                <w:color w:val="000000"/>
                <w:sz w:val="24"/>
                <w:szCs w:val="24"/>
                <w:lang w:val="fr-FR"/>
              </w:rPr>
            </w:pPr>
            <w:r w:rsidRPr="00D422FC">
              <w:rPr>
                <w:iCs/>
                <w:color w:val="000000"/>
                <w:sz w:val="24"/>
                <w:szCs w:val="24"/>
                <w:lang w:val="fr-FR"/>
              </w:rPr>
              <w:t>13.</w:t>
            </w:r>
          </w:p>
        </w:tc>
        <w:tc>
          <w:tcPr>
            <w:tcW w:w="2410" w:type="dxa"/>
          </w:tcPr>
          <w:p w14:paraId="6318D91D"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absolument</w:t>
            </w:r>
            <w:proofErr w:type="gramEnd"/>
          </w:p>
        </w:tc>
        <w:tc>
          <w:tcPr>
            <w:tcW w:w="2268" w:type="dxa"/>
          </w:tcPr>
          <w:p w14:paraId="4B4E281E"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probablement</w:t>
            </w:r>
            <w:proofErr w:type="gramEnd"/>
          </w:p>
        </w:tc>
        <w:tc>
          <w:tcPr>
            <w:tcW w:w="2206" w:type="dxa"/>
          </w:tcPr>
          <w:p w14:paraId="1065E709"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notamment</w:t>
            </w:r>
            <w:proofErr w:type="gramEnd"/>
          </w:p>
        </w:tc>
        <w:tc>
          <w:tcPr>
            <w:tcW w:w="1898" w:type="dxa"/>
          </w:tcPr>
          <w:p w14:paraId="305CF978" w14:textId="77777777" w:rsidR="004B0D92" w:rsidRPr="00D422FC" w:rsidRDefault="004B0D92" w:rsidP="00B03A44">
            <w:pPr>
              <w:tabs>
                <w:tab w:val="left" w:pos="1800"/>
              </w:tabs>
              <w:spacing w:line="360" w:lineRule="auto"/>
              <w:jc w:val="both"/>
              <w:rPr>
                <w:iCs/>
                <w:color w:val="000000"/>
                <w:sz w:val="24"/>
                <w:szCs w:val="24"/>
                <w:lang w:val="fr-FR"/>
              </w:rPr>
            </w:pPr>
            <w:proofErr w:type="gramStart"/>
            <w:r w:rsidRPr="00D422FC">
              <w:rPr>
                <w:iCs/>
                <w:color w:val="000000"/>
                <w:sz w:val="24"/>
                <w:szCs w:val="24"/>
                <w:lang w:val="fr-FR"/>
              </w:rPr>
              <w:t>sûrement</w:t>
            </w:r>
            <w:proofErr w:type="gramEnd"/>
          </w:p>
        </w:tc>
      </w:tr>
    </w:tbl>
    <w:p w14:paraId="3BC48A07" w14:textId="77777777" w:rsidR="00647461" w:rsidRPr="004B0D92" w:rsidRDefault="00647461" w:rsidP="00647461">
      <w:pPr>
        <w:spacing w:line="360" w:lineRule="auto"/>
        <w:rPr>
          <w:rFonts w:ascii="Times New Roman" w:hAnsi="Times New Roman" w:cs="Times New Roman"/>
          <w:lang w:val="fr-FR"/>
        </w:rPr>
      </w:pPr>
    </w:p>
    <w:p w14:paraId="7DEFF3D9" w14:textId="77777777" w:rsidR="00647461" w:rsidRPr="004B0D92" w:rsidRDefault="00647461" w:rsidP="00647461">
      <w:pPr>
        <w:spacing w:line="259" w:lineRule="auto"/>
        <w:rPr>
          <w:rFonts w:ascii="Times New Roman" w:hAnsi="Times New Roman" w:cs="Times New Roman"/>
          <w:b/>
          <w:bCs/>
          <w:iCs/>
          <w:lang w:val="fr-FR"/>
        </w:rPr>
      </w:pPr>
      <w:r w:rsidRPr="004B0D92">
        <w:rPr>
          <w:rFonts w:ascii="Times New Roman" w:hAnsi="Times New Roman" w:cs="Times New Roman"/>
          <w:b/>
          <w:bCs/>
          <w:iCs/>
          <w:lang w:val="fr-FR"/>
        </w:rPr>
        <w:t>Exercice 3                                                                                                      5 points</w:t>
      </w:r>
    </w:p>
    <w:p w14:paraId="796ACCB5" w14:textId="77777777" w:rsidR="00647461" w:rsidRPr="004B0D92" w:rsidRDefault="00647461" w:rsidP="00647461">
      <w:pPr>
        <w:spacing w:line="259" w:lineRule="auto"/>
        <w:rPr>
          <w:rFonts w:ascii="Times New Roman" w:hAnsi="Times New Roman" w:cs="Times New Roman"/>
          <w:b/>
          <w:bCs/>
          <w:iCs/>
          <w:lang w:val="fr-FR"/>
        </w:rPr>
      </w:pPr>
      <w:r w:rsidRPr="004B0D92">
        <w:rPr>
          <w:rFonts w:ascii="Times New Roman" w:hAnsi="Times New Roman" w:cs="Times New Roman"/>
          <w:b/>
          <w:bCs/>
          <w:iCs/>
          <w:lang w:val="fr-FR"/>
        </w:rPr>
        <w:t>Consigne 21-25.</w:t>
      </w:r>
    </w:p>
    <w:p w14:paraId="113C25C8" w14:textId="77777777" w:rsidR="00647461" w:rsidRPr="004B0D92" w:rsidRDefault="00647461" w:rsidP="00647461">
      <w:pPr>
        <w:spacing w:line="259" w:lineRule="auto"/>
        <w:rPr>
          <w:rFonts w:ascii="Times New Roman" w:hAnsi="Times New Roman" w:cs="Times New Roman"/>
          <w:i/>
          <w:lang w:val="fr-FR"/>
        </w:rPr>
      </w:pPr>
      <w:r w:rsidRPr="004B0D92">
        <w:rPr>
          <w:rFonts w:ascii="Times New Roman" w:hAnsi="Times New Roman" w:cs="Times New Roman"/>
          <w:i/>
          <w:lang w:val="fr-FR"/>
        </w:rPr>
        <w:t>Lisez le texte. Remplissez les vides en choisissant les verbes de la liste. Mettez le verbe choisi à la forme personnelle qui convient : mode, temps (l’apostrophe est à rétablir).</w:t>
      </w:r>
    </w:p>
    <w:p w14:paraId="4B821E08" w14:textId="63BF6B1A" w:rsidR="00647461" w:rsidRPr="004B0D92" w:rsidRDefault="00647461" w:rsidP="00647461">
      <w:pPr>
        <w:spacing w:line="259" w:lineRule="auto"/>
        <w:jc w:val="center"/>
        <w:rPr>
          <w:rFonts w:ascii="Times New Roman" w:hAnsi="Times New Roman" w:cs="Times New Roman"/>
          <w:b/>
          <w:bCs/>
          <w:iCs/>
          <w:lang w:val="fr-FR"/>
        </w:rPr>
      </w:pPr>
      <w:bookmarkStart w:id="0" w:name="_Hlk148628249"/>
    </w:p>
    <w:tbl>
      <w:tblPr>
        <w:tblStyle w:val="ac"/>
        <w:tblW w:w="0" w:type="auto"/>
        <w:tblLook w:val="04A0" w:firstRow="1" w:lastRow="0" w:firstColumn="1" w:lastColumn="0" w:noHBand="0" w:noVBand="1"/>
      </w:tblPr>
      <w:tblGrid>
        <w:gridCol w:w="7933"/>
        <w:gridCol w:w="1412"/>
      </w:tblGrid>
      <w:tr w:rsidR="00647461" w:rsidRPr="004B0D92" w14:paraId="16A08C62" w14:textId="77777777" w:rsidTr="00B03A44">
        <w:tc>
          <w:tcPr>
            <w:tcW w:w="7933" w:type="dxa"/>
          </w:tcPr>
          <w:p w14:paraId="6940951B" w14:textId="6DA51C00" w:rsidR="006F1DB1" w:rsidRPr="004B0D92" w:rsidRDefault="0054295A" w:rsidP="006F1DB1">
            <w:pPr>
              <w:jc w:val="center"/>
              <w:rPr>
                <w:b/>
                <w:bCs/>
                <w:sz w:val="24"/>
                <w:szCs w:val="24"/>
                <w:lang w:val="fr-FR"/>
              </w:rPr>
            </w:pPr>
            <w:bookmarkStart w:id="1" w:name="_Hlk148628227"/>
            <w:bookmarkEnd w:id="0"/>
            <w:r w:rsidRPr="004B0D92">
              <w:rPr>
                <w:b/>
                <w:bCs/>
                <w:sz w:val="24"/>
                <w:szCs w:val="24"/>
                <w:lang w:val="fr-FR"/>
              </w:rPr>
              <w:t>Astérix sur Netflix, le succès d’un mariage</w:t>
            </w:r>
          </w:p>
          <w:p w14:paraId="5582EE84" w14:textId="0B32F422" w:rsidR="0054295A" w:rsidRPr="004B0D92" w:rsidRDefault="0054295A" w:rsidP="0054295A">
            <w:pPr>
              <w:spacing w:line="276" w:lineRule="auto"/>
              <w:jc w:val="both"/>
              <w:rPr>
                <w:sz w:val="24"/>
                <w:szCs w:val="24"/>
                <w:lang w:val="fr-FR"/>
              </w:rPr>
            </w:pPr>
            <w:r w:rsidRPr="004B0D92">
              <w:rPr>
                <w:sz w:val="24"/>
                <w:szCs w:val="24"/>
                <w:lang w:val="fr-FR"/>
              </w:rPr>
              <w:t>Avec Astérix et Cléopâtre (2002), Alain Chabat (1)</w:t>
            </w:r>
            <w:r w:rsidR="006F1DB1" w:rsidRPr="004B0D92">
              <w:rPr>
                <w:sz w:val="24"/>
                <w:szCs w:val="24"/>
                <w:lang w:val="fr-FR"/>
              </w:rPr>
              <w:t>_________</w:t>
            </w:r>
            <w:r w:rsidRPr="004B0D92">
              <w:rPr>
                <w:sz w:val="24"/>
                <w:szCs w:val="24"/>
                <w:lang w:val="fr-FR"/>
              </w:rPr>
              <w:t xml:space="preserve"> le meilleur des cinq adaptations en prises de vues réelles d’Astérix et l’une des meilleures comédies françaises des années 2000. Netflix a donc eu la bonne idée de confier à Alain Chabat l’écriture et la réalisation d’une minisérie d’animation, en cinq épisodes, racontant les aventures des célèbres Gaulois. Avec Astérix et Obélix. Le Combat des chefs, on (2) </w:t>
            </w:r>
            <w:r w:rsidR="006F1DB1" w:rsidRPr="004B0D92">
              <w:rPr>
                <w:b/>
                <w:bCs/>
                <w:sz w:val="24"/>
                <w:szCs w:val="24"/>
                <w:lang w:val="fr-FR"/>
              </w:rPr>
              <w:t>____________</w:t>
            </w:r>
            <w:r w:rsidRPr="004B0D92">
              <w:rPr>
                <w:sz w:val="24"/>
                <w:szCs w:val="24"/>
                <w:lang w:val="fr-FR"/>
              </w:rPr>
              <w:t xml:space="preserve"> comment Obélix (3) </w:t>
            </w:r>
            <w:r w:rsidR="006F1DB1" w:rsidRPr="004B0D92">
              <w:rPr>
                <w:b/>
                <w:bCs/>
                <w:sz w:val="24"/>
                <w:szCs w:val="24"/>
                <w:lang w:val="fr-FR"/>
              </w:rPr>
              <w:t>_________</w:t>
            </w:r>
            <w:r w:rsidRPr="004B0D92">
              <w:rPr>
                <w:sz w:val="24"/>
                <w:szCs w:val="24"/>
                <w:lang w:val="fr-FR"/>
              </w:rPr>
              <w:t xml:space="preserve"> dans la potion magique quand il (4) </w:t>
            </w:r>
            <w:r w:rsidR="006F1DB1" w:rsidRPr="004B0D92">
              <w:rPr>
                <w:b/>
                <w:bCs/>
                <w:sz w:val="24"/>
                <w:szCs w:val="24"/>
                <w:lang w:val="fr-FR"/>
              </w:rPr>
              <w:t>____________</w:t>
            </w:r>
            <w:r w:rsidRPr="004B0D92">
              <w:rPr>
                <w:sz w:val="24"/>
                <w:szCs w:val="24"/>
                <w:lang w:val="fr-FR"/>
              </w:rPr>
              <w:t xml:space="preserve"> petit. De nouveaux noms farfelus font leur apparition : Toutétobofix (« Tout est au beau fixe », expression populaire française), Sucettalanix (« Sucettes à l’anis », chanson de Serge Gainsbourg), Fastanefurius (Fast and Furious, bien sûr). De l’action, de la fantaisie, des références subtiles à la pop culture, un humour à la fois fin et fun : Alain Chabat prouve qu’il (5) </w:t>
            </w:r>
            <w:r w:rsidR="006F1DB1" w:rsidRPr="004B0D92">
              <w:rPr>
                <w:b/>
                <w:bCs/>
                <w:sz w:val="24"/>
                <w:szCs w:val="24"/>
                <w:lang w:val="fr-FR"/>
              </w:rPr>
              <w:t>__________</w:t>
            </w:r>
            <w:r w:rsidRPr="004B0D92">
              <w:rPr>
                <w:sz w:val="24"/>
                <w:szCs w:val="24"/>
                <w:lang w:val="fr-FR"/>
              </w:rPr>
              <w:t>le meilleur adaptateur d’Astérix !</w:t>
            </w:r>
          </w:p>
          <w:p w14:paraId="75CFABB1" w14:textId="3CB4B74C" w:rsidR="0054295A" w:rsidRPr="004B0D92" w:rsidRDefault="00647461" w:rsidP="0054295A">
            <w:pPr>
              <w:spacing w:line="360" w:lineRule="auto"/>
              <w:jc w:val="right"/>
              <w:rPr>
                <w:i/>
                <w:iCs/>
                <w:sz w:val="24"/>
                <w:szCs w:val="24"/>
                <w:lang w:val="fr-FR"/>
              </w:rPr>
            </w:pPr>
            <w:r w:rsidRPr="004B0D92">
              <w:rPr>
                <w:rFonts w:eastAsiaTheme="minorHAnsi"/>
                <w:i/>
                <w:sz w:val="24"/>
                <w:szCs w:val="24"/>
                <w:lang w:val="fr-FR"/>
              </w:rPr>
              <w:t>D’après</w:t>
            </w:r>
            <w:r w:rsidR="0054295A" w:rsidRPr="004B0D92">
              <w:rPr>
                <w:i/>
                <w:iCs/>
                <w:sz w:val="24"/>
                <w:szCs w:val="24"/>
                <w:lang w:val="fr-FR"/>
              </w:rPr>
              <w:t xml:space="preserve"> D’après Bien-dire Initial n.53, octobre-novembre 2025</w:t>
            </w:r>
          </w:p>
          <w:p w14:paraId="402A7D42" w14:textId="3AFAA5BB" w:rsidR="00647461" w:rsidRPr="004B0D92" w:rsidRDefault="00647461" w:rsidP="00647461">
            <w:pPr>
              <w:spacing w:line="360" w:lineRule="auto"/>
              <w:jc w:val="right"/>
              <w:rPr>
                <w:rFonts w:eastAsiaTheme="minorHAnsi"/>
                <w:i/>
                <w:sz w:val="24"/>
                <w:szCs w:val="24"/>
                <w:lang w:val="fr-FR"/>
              </w:rPr>
            </w:pPr>
            <w:r w:rsidRPr="004B0D92">
              <w:rPr>
                <w:rFonts w:eastAsiaTheme="minorHAnsi"/>
                <w:i/>
                <w:sz w:val="24"/>
                <w:szCs w:val="24"/>
                <w:lang w:val="fr-FR"/>
              </w:rPr>
              <w:t xml:space="preserve"> </w:t>
            </w:r>
          </w:p>
        </w:tc>
        <w:tc>
          <w:tcPr>
            <w:tcW w:w="1412" w:type="dxa"/>
          </w:tcPr>
          <w:p w14:paraId="691DE673" w14:textId="77777777" w:rsidR="00647461" w:rsidRPr="004B0D92" w:rsidRDefault="0054295A" w:rsidP="00647461">
            <w:pPr>
              <w:spacing w:line="360" w:lineRule="auto"/>
              <w:rPr>
                <w:rFonts w:eastAsiaTheme="minorHAnsi"/>
                <w:iCs/>
                <w:sz w:val="24"/>
                <w:szCs w:val="24"/>
                <w:lang w:val="fr-FR"/>
              </w:rPr>
            </w:pPr>
            <w:r w:rsidRPr="004B0D92">
              <w:rPr>
                <w:rFonts w:eastAsiaTheme="minorHAnsi"/>
                <w:iCs/>
                <w:sz w:val="24"/>
                <w:szCs w:val="24"/>
                <w:lang w:val="fr-FR"/>
              </w:rPr>
              <w:t>être (2)</w:t>
            </w:r>
          </w:p>
          <w:p w14:paraId="4081C0C6" w14:textId="77777777" w:rsidR="0054295A" w:rsidRPr="004B0D92" w:rsidRDefault="006F1DB1" w:rsidP="00647461">
            <w:pPr>
              <w:spacing w:line="360" w:lineRule="auto"/>
              <w:rPr>
                <w:rFonts w:eastAsiaTheme="minorHAnsi"/>
                <w:iCs/>
                <w:sz w:val="24"/>
                <w:szCs w:val="24"/>
                <w:lang w:val="fr-FR"/>
              </w:rPr>
            </w:pPr>
            <w:r w:rsidRPr="004B0D92">
              <w:rPr>
                <w:rFonts w:eastAsiaTheme="minorHAnsi"/>
                <w:iCs/>
                <w:sz w:val="24"/>
                <w:szCs w:val="24"/>
                <w:lang w:val="fr-FR"/>
              </w:rPr>
              <w:t>signer</w:t>
            </w:r>
          </w:p>
          <w:p w14:paraId="62381D73" w14:textId="77777777" w:rsidR="006F1DB1" w:rsidRPr="004B0D92" w:rsidRDefault="006F1DB1" w:rsidP="00647461">
            <w:pPr>
              <w:spacing w:line="360" w:lineRule="auto"/>
              <w:rPr>
                <w:rFonts w:eastAsiaTheme="minorHAnsi"/>
                <w:iCs/>
                <w:sz w:val="24"/>
                <w:szCs w:val="24"/>
                <w:lang w:val="fr-FR"/>
              </w:rPr>
            </w:pPr>
            <w:r w:rsidRPr="004B0D92">
              <w:rPr>
                <w:rFonts w:eastAsiaTheme="minorHAnsi"/>
                <w:iCs/>
                <w:sz w:val="24"/>
                <w:szCs w:val="24"/>
                <w:lang w:val="fr-FR"/>
              </w:rPr>
              <w:t>tomber</w:t>
            </w:r>
          </w:p>
          <w:p w14:paraId="3A562A46" w14:textId="0A7D3DC9" w:rsidR="006F1DB1" w:rsidRPr="004B0D92" w:rsidRDefault="006F1DB1" w:rsidP="00647461">
            <w:pPr>
              <w:spacing w:line="360" w:lineRule="auto"/>
              <w:rPr>
                <w:rFonts w:eastAsiaTheme="minorHAnsi"/>
                <w:iCs/>
                <w:sz w:val="24"/>
                <w:szCs w:val="24"/>
                <w:lang w:val="fr-FR"/>
              </w:rPr>
            </w:pPr>
            <w:r w:rsidRPr="004B0D92">
              <w:rPr>
                <w:rFonts w:eastAsiaTheme="minorHAnsi"/>
                <w:iCs/>
                <w:sz w:val="24"/>
                <w:szCs w:val="24"/>
                <w:lang w:val="fr-FR"/>
              </w:rPr>
              <w:t>découvrir</w:t>
            </w:r>
          </w:p>
        </w:tc>
      </w:tr>
      <w:bookmarkEnd w:id="1"/>
    </w:tbl>
    <w:p w14:paraId="283653FC" w14:textId="77777777" w:rsidR="00647461" w:rsidRPr="004B0D92" w:rsidRDefault="00647461" w:rsidP="00647461">
      <w:pPr>
        <w:tabs>
          <w:tab w:val="left" w:pos="1800"/>
        </w:tabs>
        <w:spacing w:after="0" w:line="360" w:lineRule="auto"/>
        <w:jc w:val="both"/>
        <w:rPr>
          <w:rFonts w:ascii="Times New Roman" w:eastAsia="Times New Roman" w:hAnsi="Times New Roman" w:cs="Times New Roman"/>
          <w:kern w:val="0"/>
          <w:lang w:val="fr-FR" w:eastAsia="ru-RU"/>
          <w14:ligatures w14:val="none"/>
        </w:rPr>
      </w:pPr>
    </w:p>
    <w:p w14:paraId="48A533CE" w14:textId="77777777" w:rsidR="00647461" w:rsidRPr="004B0D92" w:rsidRDefault="00647461">
      <w:pPr>
        <w:rPr>
          <w:rFonts w:ascii="Times New Roman" w:hAnsi="Times New Roman" w:cs="Times New Roman"/>
          <w:lang w:val="fr-FR"/>
        </w:rPr>
      </w:pPr>
    </w:p>
    <w:sectPr w:rsidR="00647461" w:rsidRPr="004B0D92" w:rsidSect="00647461">
      <w:headerReference w:type="even" r:id="rId7"/>
      <w:headerReference w:type="default" r:id="rId8"/>
      <w:footerReference w:type="even" r:id="rId9"/>
      <w:footerReference w:type="default" r:id="rId10"/>
      <w:headerReference w:type="first" r:id="rId11"/>
      <w:footerReference w:type="first" r:id="rId12"/>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5E2B5" w14:textId="77777777" w:rsidR="00870877" w:rsidRDefault="00870877" w:rsidP="00647461">
      <w:pPr>
        <w:spacing w:after="0" w:line="240" w:lineRule="auto"/>
      </w:pPr>
      <w:r>
        <w:separator/>
      </w:r>
    </w:p>
  </w:endnote>
  <w:endnote w:type="continuationSeparator" w:id="0">
    <w:p w14:paraId="2BA90FFC" w14:textId="77777777" w:rsidR="00870877" w:rsidRDefault="00870877" w:rsidP="00647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93CD" w14:textId="77777777" w:rsidR="00647461" w:rsidRDefault="00647461">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560D1" w14:textId="77777777" w:rsidR="00647461" w:rsidRDefault="0064746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14CE" w14:textId="77777777" w:rsidR="00647461" w:rsidRDefault="0064746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DC285" w14:textId="77777777" w:rsidR="00870877" w:rsidRDefault="00870877" w:rsidP="00647461">
      <w:pPr>
        <w:spacing w:after="0" w:line="240" w:lineRule="auto"/>
      </w:pPr>
      <w:r>
        <w:separator/>
      </w:r>
    </w:p>
  </w:footnote>
  <w:footnote w:type="continuationSeparator" w:id="0">
    <w:p w14:paraId="6E0BAA34" w14:textId="77777777" w:rsidR="00870877" w:rsidRDefault="00870877" w:rsidP="00647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0DD9" w14:textId="77777777" w:rsidR="00647461" w:rsidRDefault="00647461">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AFDB" w14:textId="4F653919" w:rsidR="00647461" w:rsidRPr="004E29B3" w:rsidRDefault="00647461" w:rsidP="001563AF">
    <w:pPr>
      <w:jc w:val="center"/>
      <w:rPr>
        <w:rFonts w:ascii="Times New Roman" w:hAnsi="Times New Roman" w:cs="Times New Roman"/>
        <w:lang w:val="en-US"/>
      </w:rPr>
    </w:pPr>
    <w:r w:rsidRPr="004E29B3">
      <w:rPr>
        <w:rFonts w:ascii="Times New Roman" w:hAnsi="Times New Roman" w:cs="Times New Roman"/>
      </w:rPr>
      <w:t>Всероссийская олимпиада по французскому языку для учащихся 9-11 классов. Муниципальный этап. 2025-2026 учебный год. Уровень сложности B1</w:t>
    </w:r>
    <w:r w:rsidRPr="004E29B3">
      <w:rPr>
        <w:rFonts w:ascii="Times New Roman" w:hAnsi="Times New Roman" w:cs="Times New Roman"/>
        <w:lang w:val="en-US"/>
      </w:rPr>
      <w:t>+</w:t>
    </w:r>
  </w:p>
  <w:p w14:paraId="17A73F13" w14:textId="77777777" w:rsidR="00647461" w:rsidRDefault="0064746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930EA" w14:textId="77777777" w:rsidR="00647461" w:rsidRDefault="0064746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DE5D82"/>
    <w:multiLevelType w:val="hybridMultilevel"/>
    <w:tmpl w:val="7D72F4BE"/>
    <w:lvl w:ilvl="0" w:tplc="CA524D3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83054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461"/>
    <w:rsid w:val="00235C64"/>
    <w:rsid w:val="004B0D92"/>
    <w:rsid w:val="004E29B3"/>
    <w:rsid w:val="0054295A"/>
    <w:rsid w:val="005A69E5"/>
    <w:rsid w:val="00647461"/>
    <w:rsid w:val="00682960"/>
    <w:rsid w:val="006A37AD"/>
    <w:rsid w:val="006F1DB1"/>
    <w:rsid w:val="00870877"/>
    <w:rsid w:val="00C85757"/>
    <w:rsid w:val="00D42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17163"/>
  <w15:chartTrackingRefBased/>
  <w15:docId w15:val="{5CD7795F-49F4-48E2-9ED4-01D56CD1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474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474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4746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4746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4746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474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474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474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474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746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4746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4746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4746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4746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474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47461"/>
    <w:rPr>
      <w:rFonts w:eastAsiaTheme="majorEastAsia" w:cstheme="majorBidi"/>
      <w:color w:val="595959" w:themeColor="text1" w:themeTint="A6"/>
    </w:rPr>
  </w:style>
  <w:style w:type="character" w:customStyle="1" w:styleId="80">
    <w:name w:val="Заголовок 8 Знак"/>
    <w:basedOn w:val="a0"/>
    <w:link w:val="8"/>
    <w:uiPriority w:val="9"/>
    <w:semiHidden/>
    <w:rsid w:val="006474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47461"/>
    <w:rPr>
      <w:rFonts w:eastAsiaTheme="majorEastAsia" w:cstheme="majorBidi"/>
      <w:color w:val="272727" w:themeColor="text1" w:themeTint="D8"/>
    </w:rPr>
  </w:style>
  <w:style w:type="paragraph" w:styleId="a3">
    <w:name w:val="Title"/>
    <w:basedOn w:val="a"/>
    <w:next w:val="a"/>
    <w:link w:val="a4"/>
    <w:uiPriority w:val="10"/>
    <w:qFormat/>
    <w:rsid w:val="00647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474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746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4746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47461"/>
    <w:pPr>
      <w:spacing w:before="160"/>
      <w:jc w:val="center"/>
    </w:pPr>
    <w:rPr>
      <w:i/>
      <w:iCs/>
      <w:color w:val="404040" w:themeColor="text1" w:themeTint="BF"/>
    </w:rPr>
  </w:style>
  <w:style w:type="character" w:customStyle="1" w:styleId="22">
    <w:name w:val="Цитата 2 Знак"/>
    <w:basedOn w:val="a0"/>
    <w:link w:val="21"/>
    <w:uiPriority w:val="29"/>
    <w:rsid w:val="00647461"/>
    <w:rPr>
      <w:i/>
      <w:iCs/>
      <w:color w:val="404040" w:themeColor="text1" w:themeTint="BF"/>
    </w:rPr>
  </w:style>
  <w:style w:type="paragraph" w:styleId="a7">
    <w:name w:val="List Paragraph"/>
    <w:basedOn w:val="a"/>
    <w:uiPriority w:val="34"/>
    <w:qFormat/>
    <w:rsid w:val="00647461"/>
    <w:pPr>
      <w:ind w:left="720"/>
      <w:contextualSpacing/>
    </w:pPr>
  </w:style>
  <w:style w:type="character" w:styleId="a8">
    <w:name w:val="Intense Emphasis"/>
    <w:basedOn w:val="a0"/>
    <w:uiPriority w:val="21"/>
    <w:qFormat/>
    <w:rsid w:val="00647461"/>
    <w:rPr>
      <w:i/>
      <w:iCs/>
      <w:color w:val="2F5496" w:themeColor="accent1" w:themeShade="BF"/>
    </w:rPr>
  </w:style>
  <w:style w:type="paragraph" w:styleId="a9">
    <w:name w:val="Intense Quote"/>
    <w:basedOn w:val="a"/>
    <w:next w:val="a"/>
    <w:link w:val="aa"/>
    <w:uiPriority w:val="30"/>
    <w:qFormat/>
    <w:rsid w:val="006474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47461"/>
    <w:rPr>
      <w:i/>
      <w:iCs/>
      <w:color w:val="2F5496" w:themeColor="accent1" w:themeShade="BF"/>
    </w:rPr>
  </w:style>
  <w:style w:type="character" w:styleId="ab">
    <w:name w:val="Intense Reference"/>
    <w:basedOn w:val="a0"/>
    <w:uiPriority w:val="32"/>
    <w:qFormat/>
    <w:rsid w:val="00647461"/>
    <w:rPr>
      <w:b/>
      <w:bCs/>
      <w:smallCaps/>
      <w:color w:val="2F5496" w:themeColor="accent1" w:themeShade="BF"/>
      <w:spacing w:val="5"/>
    </w:rPr>
  </w:style>
  <w:style w:type="table" w:styleId="ac">
    <w:name w:val="Table Grid"/>
    <w:basedOn w:val="a1"/>
    <w:rsid w:val="0064746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rsid w:val="00647461"/>
    <w:pPr>
      <w:tabs>
        <w:tab w:val="center" w:pos="4677"/>
        <w:tab w:val="right" w:pos="9355"/>
      </w:tabs>
      <w:spacing w:after="0" w:line="240" w:lineRule="auto"/>
    </w:pPr>
    <w:rPr>
      <w:rFonts w:ascii="Times New Roman" w:eastAsia="Times New Roman" w:hAnsi="Times New Roman" w:cs="Times New Roman"/>
      <w:kern w:val="0"/>
      <w:lang w:eastAsia="ru-RU"/>
      <w14:ligatures w14:val="none"/>
    </w:rPr>
  </w:style>
  <w:style w:type="character" w:customStyle="1" w:styleId="ae">
    <w:name w:val="Верхний колонтитул Знак"/>
    <w:basedOn w:val="a0"/>
    <w:link w:val="ad"/>
    <w:rsid w:val="00647461"/>
    <w:rPr>
      <w:rFonts w:ascii="Times New Roman" w:eastAsia="Times New Roman" w:hAnsi="Times New Roman" w:cs="Times New Roman"/>
      <w:kern w:val="0"/>
      <w:lang w:eastAsia="ru-RU"/>
      <w14:ligatures w14:val="none"/>
    </w:rPr>
  </w:style>
  <w:style w:type="paragraph" w:styleId="af">
    <w:name w:val="footer"/>
    <w:basedOn w:val="a"/>
    <w:link w:val="af0"/>
    <w:uiPriority w:val="99"/>
    <w:unhideWhenUsed/>
    <w:rsid w:val="0064746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47461"/>
  </w:style>
  <w:style w:type="table" w:customStyle="1" w:styleId="11">
    <w:name w:val="Сетка таблицы1"/>
    <w:basedOn w:val="a1"/>
    <w:next w:val="ac"/>
    <w:rsid w:val="004B0D9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944</Words>
  <Characters>5384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alena</dc:creator>
  <cp:keywords/>
  <dc:description/>
  <cp:lastModifiedBy>Садовникова Маргарита Николаевна</cp:lastModifiedBy>
  <cp:revision>4</cp:revision>
  <dcterms:created xsi:type="dcterms:W3CDTF">2025-10-12T07:26:00Z</dcterms:created>
  <dcterms:modified xsi:type="dcterms:W3CDTF">2025-10-15T10:09:00Z</dcterms:modified>
</cp:coreProperties>
</file>